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035B66" w:rsidRPr="00FE33D1" w:rsidRDefault="00035B66" w:rsidP="00035B66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inégalités sont compatibles avec les différentes dimensions de la justice sociale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035B66" w:rsidRPr="00FE33D1" w:rsidRDefault="00035B66" w:rsidP="00035B66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D956CB" w:rsidRDefault="00D956CB" w:rsidP="00D956CB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Une action publique controversée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B57045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Fichier d’activités</w:t>
            </w:r>
          </w:p>
        </w:tc>
      </w:tr>
    </w:tbl>
    <w:p w:rsidR="00C87291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1 : vérification des connaissances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F920F5" w:rsidRDefault="00F920F5" w:rsidP="00F920F5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1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Vrai ou faux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9"/>
        <w:gridCol w:w="598"/>
        <w:gridCol w:w="665"/>
        <w:gridCol w:w="3810"/>
      </w:tblGrid>
      <w:tr w:rsidR="00F920F5">
        <w:tc>
          <w:tcPr>
            <w:tcW w:w="5609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Vrai</w:t>
            </w:r>
          </w:p>
        </w:tc>
        <w:tc>
          <w:tcPr>
            <w:tcW w:w="665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Faux</w:t>
            </w:r>
          </w:p>
        </w:tc>
        <w:tc>
          <w:tcPr>
            <w:tcW w:w="3810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Justification</w:t>
            </w:r>
          </w:p>
        </w:tc>
      </w:tr>
      <w:tr w:rsidR="00F920F5">
        <w:tc>
          <w:tcPr>
            <w:tcW w:w="5609" w:type="dxa"/>
            <w:shd w:val="clear" w:color="auto" w:fill="auto"/>
          </w:tcPr>
          <w:p w:rsidR="00F920F5" w:rsidRDefault="00447803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Depuis la fin des </w:t>
            </w:r>
            <w:r w:rsidRPr="00447803">
              <w:rPr>
                <w:rFonts w:ascii="Calibri Light" w:hAnsi="Calibri Light" w:cs="Calibri Light"/>
                <w:bCs/>
                <w:i/>
                <w:iCs/>
                <w:color w:val="000000"/>
                <w:sz w:val="24"/>
                <w:szCs w:val="24"/>
              </w:rPr>
              <w:t>Trente Glorieuses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les dépenses publiques ont diminué.</w:t>
            </w:r>
          </w:p>
        </w:tc>
        <w:tc>
          <w:tcPr>
            <w:tcW w:w="598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F920F5">
        <w:tc>
          <w:tcPr>
            <w:tcW w:w="5609" w:type="dxa"/>
            <w:shd w:val="clear" w:color="auto" w:fill="auto"/>
          </w:tcPr>
          <w:p w:rsidR="00F920F5" w:rsidRDefault="00C32DD1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Effet d’éviction et effet boule de neige sont synonymes.</w:t>
            </w:r>
          </w:p>
        </w:tc>
        <w:tc>
          <w:tcPr>
            <w:tcW w:w="598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F920F5">
        <w:tc>
          <w:tcPr>
            <w:tcW w:w="5609" w:type="dxa"/>
            <w:shd w:val="clear" w:color="auto" w:fill="auto"/>
          </w:tcPr>
          <w:p w:rsidR="00F920F5" w:rsidRDefault="00C32DD1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Il y a un accès inégal aux services collectifs.</w:t>
            </w:r>
          </w:p>
        </w:tc>
        <w:tc>
          <w:tcPr>
            <w:tcW w:w="598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F920F5">
        <w:tc>
          <w:tcPr>
            <w:tcW w:w="5609" w:type="dxa"/>
            <w:shd w:val="clear" w:color="auto" w:fill="auto"/>
          </w:tcPr>
          <w:p w:rsidR="00F920F5" w:rsidRDefault="00C32DD1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Une trappe à chômage est une situation dans laquelle un individu a rationnellement un avantage à être au chômage plutôt que d’occuper un emploi.</w:t>
            </w:r>
          </w:p>
        </w:tc>
        <w:tc>
          <w:tcPr>
            <w:tcW w:w="598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F920F5">
        <w:tc>
          <w:tcPr>
            <w:tcW w:w="5609" w:type="dxa"/>
            <w:shd w:val="clear" w:color="auto" w:fill="auto"/>
          </w:tcPr>
          <w:p w:rsidR="00F920F5" w:rsidRDefault="00C32DD1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La courbe de Kuznets établit une relation en « U » inversé entre le taux d’imposition et les recettes fiscales.</w:t>
            </w:r>
          </w:p>
        </w:tc>
        <w:tc>
          <w:tcPr>
            <w:tcW w:w="598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F920F5" w:rsidRDefault="00F920F5">
            <w:pP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</w:tbl>
    <w:p w:rsidR="00F920F5" w:rsidRDefault="00F920F5" w:rsidP="00F920F5">
      <w:pPr>
        <w:rPr>
          <w:rFonts w:ascii="Calibri Light" w:hAnsi="Calibri Light" w:cs="Calibri Light"/>
          <w:b/>
          <w:color w:val="000000"/>
          <w:sz w:val="24"/>
          <w:szCs w:val="24"/>
        </w:rPr>
      </w:pPr>
    </w:p>
    <w:p w:rsidR="00F920F5" w:rsidRDefault="00F920F5" w:rsidP="00F920F5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2</w:t>
      </w: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Associez les éléments de droite à ceux de gauche</w:t>
      </w:r>
    </w:p>
    <w:tbl>
      <w:tblPr>
        <w:tblW w:w="0" w:type="auto"/>
        <w:tblLook w:val="04A0"/>
      </w:tblPr>
      <w:tblGrid>
        <w:gridCol w:w="2660"/>
        <w:gridCol w:w="2126"/>
        <w:gridCol w:w="5820"/>
      </w:tblGrid>
      <w:tr w:rsidR="00F920F5" w:rsidTr="00C32DD1">
        <w:tc>
          <w:tcPr>
            <w:tcW w:w="2660" w:type="dxa"/>
            <w:shd w:val="clear" w:color="auto" w:fill="auto"/>
          </w:tcPr>
          <w:p w:rsidR="00F920F5" w:rsidRPr="004E0654" w:rsidRDefault="00F920F5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Crise financière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>•</w:t>
            </w:r>
          </w:p>
        </w:tc>
        <w:tc>
          <w:tcPr>
            <w:tcW w:w="2126" w:type="dxa"/>
            <w:shd w:val="clear" w:color="auto" w:fill="auto"/>
          </w:tcPr>
          <w:p w:rsidR="00F920F5" w:rsidRPr="004E0654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:rsidR="00F920F5" w:rsidRPr="004E0654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 xml:space="preserve">•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Désincitation à l’emploi, frein à la croissance, développement d’une culture de l’assistanat (selon le courant libéral).</w:t>
            </w:r>
          </w:p>
        </w:tc>
      </w:tr>
      <w:tr w:rsidR="00F920F5" w:rsidTr="00C32DD1">
        <w:tc>
          <w:tcPr>
            <w:tcW w:w="2660" w:type="dxa"/>
            <w:shd w:val="clear" w:color="auto" w:fill="auto"/>
          </w:tcPr>
          <w:p w:rsidR="00F920F5" w:rsidRPr="004E0654" w:rsidRDefault="00F920F5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Crise d’efficacité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>•</w:t>
            </w:r>
          </w:p>
        </w:tc>
        <w:tc>
          <w:tcPr>
            <w:tcW w:w="2126" w:type="dxa"/>
            <w:shd w:val="clear" w:color="auto" w:fill="auto"/>
          </w:tcPr>
          <w:p w:rsidR="00F920F5" w:rsidRPr="004E0654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:rsidR="00F920F5" w:rsidRPr="004E0654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 xml:space="preserve">•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Financement des dépenses publiques par l’augmentation de la dette publique.</w:t>
            </w:r>
          </w:p>
        </w:tc>
      </w:tr>
      <w:tr w:rsidR="00F920F5" w:rsidTr="00C32DD1">
        <w:tc>
          <w:tcPr>
            <w:tcW w:w="2660" w:type="dxa"/>
            <w:shd w:val="clear" w:color="auto" w:fill="auto"/>
          </w:tcPr>
          <w:p w:rsidR="00F920F5" w:rsidRPr="004E0654" w:rsidRDefault="00F920F5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Crise de légitimité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>•</w:t>
            </w:r>
          </w:p>
        </w:tc>
        <w:tc>
          <w:tcPr>
            <w:tcW w:w="2126" w:type="dxa"/>
            <w:shd w:val="clear" w:color="auto" w:fill="auto"/>
          </w:tcPr>
          <w:p w:rsidR="00F920F5" w:rsidRPr="004E0654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:rsidR="00F920F5" w:rsidRPr="004E0654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 xml:space="preserve">•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Remise en cause du consentement à payer l’impôt.</w:t>
            </w:r>
          </w:p>
        </w:tc>
      </w:tr>
      <w:tr w:rsidR="00F920F5" w:rsidTr="00C32DD1">
        <w:tc>
          <w:tcPr>
            <w:tcW w:w="2660" w:type="dxa"/>
            <w:shd w:val="clear" w:color="auto" w:fill="auto"/>
          </w:tcPr>
          <w:p w:rsidR="00F920F5" w:rsidRPr="004E0654" w:rsidRDefault="00F920F5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Effets pervers 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>•</w:t>
            </w:r>
          </w:p>
        </w:tc>
        <w:tc>
          <w:tcPr>
            <w:tcW w:w="2126" w:type="dxa"/>
            <w:shd w:val="clear" w:color="auto" w:fill="auto"/>
          </w:tcPr>
          <w:p w:rsidR="00F920F5" w:rsidRPr="004E0654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auto"/>
          </w:tcPr>
          <w:p w:rsidR="00F920F5" w:rsidRPr="004E0654" w:rsidRDefault="00F920F5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 xml:space="preserve">•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Persistance des inégalités et de la pauvreté.</w:t>
            </w:r>
          </w:p>
        </w:tc>
      </w:tr>
    </w:tbl>
    <w:p w:rsidR="00C41E81" w:rsidRDefault="00C41E81" w:rsidP="003A4034">
      <w:pPr>
        <w:rPr>
          <w:noProof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lastRenderedPageBreak/>
        <w:t>Étape 2 : travail sur documents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723429" w:rsidRDefault="00723429" w:rsidP="00723429">
      <w:pPr>
        <w:rPr>
          <w:rFonts w:ascii="Arial"/>
          <w:b/>
          <w:sz w:val="24"/>
        </w:rPr>
      </w:pPr>
    </w:p>
    <w:p w:rsidR="00C45494" w:rsidRPr="00C45494" w:rsidRDefault="00C45494" w:rsidP="00C45494">
      <w:pPr>
        <w:jc w:val="center"/>
        <w:rPr>
          <w:rFonts w:ascii="Arial" w:hAnsi="Arial" w:cs="Arial"/>
          <w:b/>
          <w:sz w:val="24"/>
        </w:rPr>
      </w:pPr>
      <w:r w:rsidRPr="00C45494">
        <w:rPr>
          <w:rFonts w:ascii="Arial" w:hAnsi="Arial" w:cs="Arial"/>
          <w:b/>
          <w:sz w:val="24"/>
        </w:rPr>
        <w:t>Travail préparatoire sur documents avant rédaction d’une dissertation</w:t>
      </w:r>
    </w:p>
    <w:p w:rsidR="00723429" w:rsidRPr="00C45494" w:rsidRDefault="00C45494" w:rsidP="00C45494">
      <w:pPr>
        <w:jc w:val="left"/>
        <w:rPr>
          <w:rFonts w:ascii="Arial" w:hAnsi="Arial" w:cs="Arial"/>
          <w:bCs/>
          <w:sz w:val="24"/>
        </w:rPr>
      </w:pPr>
      <w:r w:rsidRPr="00C45494">
        <w:rPr>
          <w:rFonts w:ascii="Arial" w:hAnsi="Arial" w:cs="Arial"/>
          <w:b/>
          <w:sz w:val="24"/>
        </w:rPr>
        <w:t>Consigne</w:t>
      </w:r>
      <w:r>
        <w:rPr>
          <w:rFonts w:ascii="Arial" w:hAnsi="Arial" w:cs="Arial"/>
          <w:bCs/>
          <w:sz w:val="24"/>
        </w:rPr>
        <w:t> : Reproduisez et c</w:t>
      </w:r>
      <w:r w:rsidRPr="00C45494">
        <w:rPr>
          <w:rFonts w:ascii="Arial" w:hAnsi="Arial" w:cs="Arial"/>
          <w:bCs/>
          <w:sz w:val="24"/>
        </w:rPr>
        <w:t>omplétez le tableau suivant à partir des 4 documents proposés ci-dessous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932"/>
        <w:gridCol w:w="2697"/>
        <w:gridCol w:w="2547"/>
        <w:gridCol w:w="2636"/>
      </w:tblGrid>
      <w:tr w:rsidR="00C45494">
        <w:tc>
          <w:tcPr>
            <w:tcW w:w="870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Cs w:val="20"/>
              </w:rPr>
            </w:pPr>
          </w:p>
          <w:p w:rsidR="00C45494" w:rsidRDefault="00C45494" w:rsidP="00723429">
            <w:pPr>
              <w:rPr>
                <w:rFonts w:ascii="Arial"/>
                <w:b/>
                <w:szCs w:val="20"/>
              </w:rPr>
            </w:pPr>
          </w:p>
          <w:p w:rsidR="00C45494" w:rsidRDefault="00C45494" w:rsidP="00723429">
            <w:pPr>
              <w:rPr>
                <w:rFonts w:ascii="Arial"/>
                <w:b/>
                <w:szCs w:val="20"/>
              </w:rPr>
            </w:pPr>
          </w:p>
          <w:p w:rsidR="00C45494" w:rsidRDefault="00C45494" w:rsidP="00723429">
            <w:pPr>
              <w:rPr>
                <w:rFonts w:ascii="Arial"/>
                <w:b/>
                <w:szCs w:val="20"/>
              </w:rPr>
            </w:pPr>
          </w:p>
          <w:p w:rsidR="00C45494" w:rsidRDefault="00C45494" w:rsidP="00723429">
            <w:pPr>
              <w:rPr>
                <w:rFonts w:ascii="Arial"/>
                <w:b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C45494" w:rsidRDefault="00C45494" w:rsidP="00723429">
            <w:pPr>
              <w:rPr>
                <w:rFonts w:ascii="Arial" w:hAnsi="Arial" w:cs="Arial"/>
                <w:bCs/>
                <w:szCs w:val="20"/>
              </w:rPr>
            </w:pPr>
          </w:p>
          <w:p w:rsidR="00C45494" w:rsidRDefault="00C45494" w:rsidP="0072342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noProof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left:0;text-align:left;margin-left:33.15pt;margin-top:63.7pt;width:21pt;height:21.6pt;z-index:251657728" fillcolor="black" stroked="f" strokecolor="#f2f2f2" strokeweight="3pt">
                  <v:shadow on="t" type="perspective" color="#7f7f7f" opacity=".5" offset="1pt" offset2="-1pt"/>
                  <v:textbox style="layout-flow:vertical-ideographic"/>
                </v:shape>
              </w:pict>
            </w:r>
            <w:r>
              <w:rPr>
                <w:rFonts w:ascii="Arial" w:hAnsi="Arial" w:cs="Arial"/>
                <w:bCs/>
                <w:szCs w:val="20"/>
              </w:rPr>
              <w:t xml:space="preserve">Proposez </w:t>
            </w:r>
            <w:r w:rsidR="00DD1075">
              <w:rPr>
                <w:rFonts w:ascii="Arial" w:hAnsi="Arial" w:cs="Arial"/>
                <w:bCs/>
                <w:szCs w:val="20"/>
              </w:rPr>
              <w:t xml:space="preserve">la </w:t>
            </w:r>
            <w:r>
              <w:rPr>
                <w:rFonts w:ascii="Arial" w:hAnsi="Arial" w:cs="Arial"/>
                <w:bCs/>
                <w:szCs w:val="20"/>
              </w:rPr>
              <w:t>lecture d’une donnée du document</w:t>
            </w:r>
          </w:p>
        </w:tc>
        <w:tc>
          <w:tcPr>
            <w:tcW w:w="2697" w:type="dxa"/>
            <w:shd w:val="clear" w:color="auto" w:fill="auto"/>
          </w:tcPr>
          <w:p w:rsidR="00C45494" w:rsidRDefault="00C45494" w:rsidP="0072342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noProof/>
                <w:szCs w:val="20"/>
              </w:rPr>
              <w:pict>
                <v:shape id="_x0000_s1033" type="#_x0000_t67" style="position:absolute;left:0;text-align:left;margin-left:51pt;margin-top:86.9pt;width:21pt;height:21.6pt;z-index:251658752;mso-position-horizontal-relative:text;mso-position-vertical-relative:text" fillcolor="black" stroked="f" strokecolor="#f2f2f2" strokeweight="3pt">
                  <v:shadow on="t" type="perspective" color="#7f7f7f" opacity=".5" offset="1pt" offset2="-1pt"/>
                  <v:textbox style="layout-flow:vertical-ideographic"/>
                </v:shape>
              </w:pict>
            </w:r>
            <w:r>
              <w:rPr>
                <w:rFonts w:ascii="Arial" w:hAnsi="Arial" w:cs="Arial"/>
                <w:bCs/>
                <w:szCs w:val="20"/>
              </w:rPr>
              <w:t>Mobilisez un savoir-faire mathématique (coefficient multiplicateur, taux de variation, comparaison en points,</w:t>
            </w:r>
            <w:r w:rsidR="007E70FE">
              <w:rPr>
                <w:rFonts w:ascii="Arial" w:hAnsi="Arial" w:cs="Arial"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>etc.)</w:t>
            </w:r>
          </w:p>
        </w:tc>
        <w:tc>
          <w:tcPr>
            <w:tcW w:w="2547" w:type="dxa"/>
            <w:shd w:val="clear" w:color="auto" w:fill="auto"/>
          </w:tcPr>
          <w:p w:rsidR="00C45494" w:rsidRDefault="00C45494" w:rsidP="0072342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Recensez les principaux apports du document :</w:t>
            </w:r>
          </w:p>
          <w:p w:rsidR="00C45494" w:rsidRDefault="00C45494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Idée principale</w:t>
            </w:r>
          </w:p>
          <w:p w:rsidR="00C45494" w:rsidRDefault="00C45494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noProof/>
                <w:szCs w:val="20"/>
              </w:rPr>
              <w:pict>
                <v:shape id="_x0000_s1034" type="#_x0000_t67" style="position:absolute;left:0;text-align:left;margin-left:48.6pt;margin-top:29.15pt;width:21pt;height:21.6pt;z-index:251659776" fillcolor="black" stroked="f" strokecolor="#f2f2f2" strokeweight="3pt">
                  <v:shadow on="t" type="perspective" color="#7f7f7f" opacity=".5" offset="1pt" offset2="-1pt"/>
                  <v:textbox style="layout-flow:vertical-ideographic"/>
                </v:shape>
              </w:pict>
            </w:r>
            <w:r>
              <w:rPr>
                <w:rFonts w:ascii="Arial" w:hAnsi="Arial" w:cs="Arial"/>
                <w:bCs/>
                <w:szCs w:val="20"/>
              </w:rPr>
              <w:t>Idées secondaires</w:t>
            </w:r>
          </w:p>
        </w:tc>
        <w:tc>
          <w:tcPr>
            <w:tcW w:w="2636" w:type="dxa"/>
            <w:shd w:val="clear" w:color="auto" w:fill="auto"/>
          </w:tcPr>
          <w:p w:rsidR="00C45494" w:rsidRDefault="00C45494" w:rsidP="0072342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noProof/>
                <w:szCs w:val="20"/>
              </w:rPr>
              <w:pict>
                <v:shape id="_x0000_s1035" type="#_x0000_t67" style="position:absolute;left:0;text-align:left;margin-left:47.25pt;margin-top:87.6pt;width:21pt;height:21.6pt;z-index:251660800;mso-position-horizontal-relative:text;mso-position-vertical-relative:text" fillcolor="black" stroked="f" strokecolor="#f2f2f2" strokeweight="3pt">
                  <v:shadow on="t" type="perspective" color="#7f7f7f" opacity=".5" offset="1pt" offset2="-1pt"/>
                  <v:textbox style="layout-flow:vertical-ideographic"/>
                </v:shape>
              </w:pict>
            </w:r>
            <w:r>
              <w:rPr>
                <w:rFonts w:ascii="Arial" w:hAnsi="Arial" w:cs="Arial"/>
                <w:bCs/>
                <w:szCs w:val="20"/>
              </w:rPr>
              <w:t>Lien</w:t>
            </w:r>
            <w:r w:rsidR="00DD1075">
              <w:rPr>
                <w:rFonts w:ascii="Arial" w:hAnsi="Arial" w:cs="Arial"/>
                <w:bCs/>
                <w:szCs w:val="20"/>
              </w:rPr>
              <w:t>s</w:t>
            </w:r>
            <w:r>
              <w:rPr>
                <w:rFonts w:ascii="Arial" w:hAnsi="Arial" w:cs="Arial"/>
                <w:bCs/>
                <w:szCs w:val="20"/>
              </w:rPr>
              <w:t xml:space="preserve"> avec les connaissances (notions, mécanismes, vocabulaire spécifique, exemples du cours, etc.)</w:t>
            </w:r>
          </w:p>
        </w:tc>
      </w:tr>
      <w:tr w:rsidR="00C45494">
        <w:tc>
          <w:tcPr>
            <w:tcW w:w="870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Doc.1</w:t>
            </w:r>
          </w:p>
        </w:tc>
        <w:tc>
          <w:tcPr>
            <w:tcW w:w="1932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</w:tr>
      <w:tr w:rsidR="00C45494">
        <w:tc>
          <w:tcPr>
            <w:tcW w:w="870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Doc.2</w:t>
            </w:r>
          </w:p>
        </w:tc>
        <w:tc>
          <w:tcPr>
            <w:tcW w:w="1932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</w:tr>
      <w:tr w:rsidR="00C45494">
        <w:tc>
          <w:tcPr>
            <w:tcW w:w="870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Doc.3</w:t>
            </w:r>
          </w:p>
        </w:tc>
        <w:tc>
          <w:tcPr>
            <w:tcW w:w="1932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</w:tr>
      <w:tr w:rsidR="00C45494">
        <w:tc>
          <w:tcPr>
            <w:tcW w:w="870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Doc.4</w:t>
            </w:r>
          </w:p>
        </w:tc>
        <w:tc>
          <w:tcPr>
            <w:tcW w:w="1932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C45494" w:rsidRDefault="00C45494" w:rsidP="00723429">
            <w:pPr>
              <w:rPr>
                <w:rFonts w:ascii="Arial"/>
                <w:b/>
                <w:sz w:val="24"/>
              </w:rPr>
            </w:pPr>
          </w:p>
        </w:tc>
      </w:tr>
    </w:tbl>
    <w:p w:rsidR="00C45494" w:rsidRDefault="00C45494" w:rsidP="00723429">
      <w:pPr>
        <w:rPr>
          <w:rFonts w:ascii="Arial"/>
          <w:b/>
          <w:sz w:val="24"/>
        </w:rPr>
      </w:pPr>
    </w:p>
    <w:p w:rsidR="00723429" w:rsidRPr="00C45494" w:rsidRDefault="00723429" w:rsidP="00C45494">
      <w:pPr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723429" w:rsidRDefault="00723429" w:rsidP="00723429">
      <w:pPr>
        <w:pStyle w:val="Titre21"/>
        <w:ind w:left="0"/>
        <w:jc w:val="center"/>
      </w:pPr>
      <w:r>
        <w:t>Dépenses</w:t>
      </w:r>
      <w:r>
        <w:rPr>
          <w:spacing w:val="-3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publiques</w:t>
      </w:r>
      <w:r>
        <w:rPr>
          <w:spacing w:val="-2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PIB)</w:t>
      </w:r>
    </w:p>
    <w:p w:rsidR="00723429" w:rsidRDefault="000933E5" w:rsidP="00723429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175895</wp:posOffset>
            </wp:positionV>
            <wp:extent cx="4764405" cy="3510915"/>
            <wp:effectExtent l="1905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429" w:rsidRDefault="00723429" w:rsidP="00723429">
      <w:pPr>
        <w:jc w:val="right"/>
      </w:pPr>
      <w:r>
        <w:t>Source</w:t>
      </w:r>
      <w:r>
        <w:rPr>
          <w:spacing w:val="-5"/>
        </w:rPr>
        <w:t xml:space="preserve"> </w:t>
      </w:r>
      <w:r>
        <w:t>: Données</w:t>
      </w:r>
      <w:r>
        <w:rPr>
          <w:spacing w:val="-4"/>
        </w:rPr>
        <w:t xml:space="preserve"> </w:t>
      </w:r>
      <w:r>
        <w:t>OCDE, 2021.</w:t>
      </w:r>
    </w:p>
    <w:p w:rsidR="00723429" w:rsidRDefault="00723429" w:rsidP="00723429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:rsidR="00723429" w:rsidRDefault="00723429" w:rsidP="00723429">
      <w:pPr>
        <w:pStyle w:val="Titre21"/>
        <w:ind w:left="0"/>
      </w:pPr>
      <w:r>
        <w:t>DOCUMENT</w:t>
      </w:r>
      <w:r>
        <w:rPr>
          <w:spacing w:val="-3"/>
        </w:rPr>
        <w:t xml:space="preserve"> </w:t>
      </w:r>
      <w:r>
        <w:t>2</w:t>
      </w:r>
    </w:p>
    <w:p w:rsidR="00723429" w:rsidRDefault="00723429" w:rsidP="00723429">
      <w:pPr>
        <w:pStyle w:val="Corpsdetexte"/>
        <w:rPr>
          <w:rFonts w:ascii="Arial"/>
          <w:b/>
          <w:sz w:val="16"/>
        </w:rPr>
      </w:pPr>
    </w:p>
    <w:p w:rsidR="00723429" w:rsidRDefault="00723429" w:rsidP="0072342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indicateurs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pauvreté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selon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certains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critères</w:t>
      </w:r>
    </w:p>
    <w:p w:rsidR="00723429" w:rsidRDefault="00723429" w:rsidP="00723429">
      <w:pPr>
        <w:pStyle w:val="Corpsdetexte"/>
        <w:rPr>
          <w:rFonts w:ascii="Arial"/>
          <w:b/>
        </w:rPr>
      </w:pPr>
    </w:p>
    <w:tbl>
      <w:tblPr>
        <w:tblW w:w="0" w:type="auto"/>
        <w:jc w:val="center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6"/>
        <w:gridCol w:w="4524"/>
      </w:tblGrid>
      <w:tr w:rsidR="00723429">
        <w:trPr>
          <w:trHeight w:val="275"/>
          <w:jc w:val="center"/>
        </w:trPr>
        <w:tc>
          <w:tcPr>
            <w:tcW w:w="4526" w:type="dxa"/>
            <w:shd w:val="clear" w:color="auto" w:fill="auto"/>
          </w:tcPr>
          <w:p w:rsidR="00723429" w:rsidRDefault="0072342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dans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population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pauvre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(en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%)</w:t>
            </w:r>
          </w:p>
        </w:tc>
      </w:tr>
      <w:tr w:rsidR="00723429">
        <w:trPr>
          <w:trHeight w:val="275"/>
          <w:jc w:val="center"/>
        </w:trPr>
        <w:tc>
          <w:tcPr>
            <w:tcW w:w="4526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monoparentale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23429">
        <w:trPr>
          <w:trHeight w:val="275"/>
          <w:jc w:val="center"/>
        </w:trPr>
        <w:tc>
          <w:tcPr>
            <w:tcW w:w="4526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723429">
        <w:trPr>
          <w:trHeight w:val="278"/>
          <w:jc w:val="center"/>
        </w:trPr>
        <w:tc>
          <w:tcPr>
            <w:tcW w:w="4526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vingt ans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23429">
        <w:trPr>
          <w:trHeight w:val="551"/>
          <w:jc w:val="center"/>
        </w:trPr>
        <w:tc>
          <w:tcPr>
            <w:tcW w:w="4526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Habitent dans les grandes villes et leurs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banlieues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23429" w:rsidRDefault="007234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723429" w:rsidRDefault="00723429" w:rsidP="00723429">
      <w:pPr>
        <w:pStyle w:val="Corpsdetexte"/>
        <w:rPr>
          <w:rFonts w:ascii="Arial"/>
          <w:b/>
        </w:rPr>
      </w:pPr>
    </w:p>
    <w:p w:rsidR="00723429" w:rsidRDefault="00723429" w:rsidP="00723429">
      <w:r>
        <w:rPr>
          <w:color w:val="333333"/>
        </w:rPr>
        <w:t>Note : La pauvreté est mesurée ici au seuil de pauvreté à 50 % du revenu médian.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Lecture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25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%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personnes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pauvres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vivent dans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famille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monoparentale.</w:t>
      </w:r>
    </w:p>
    <w:p w:rsidR="00723429" w:rsidRDefault="00723429" w:rsidP="00723429">
      <w:pPr>
        <w:pStyle w:val="Corpsdetexte"/>
        <w:rPr>
          <w:color w:val="333333"/>
        </w:rPr>
      </w:pPr>
    </w:p>
    <w:p w:rsidR="00723429" w:rsidRDefault="00723429" w:rsidP="00723429">
      <w:pPr>
        <w:pStyle w:val="Corpsdetexte"/>
        <w:jc w:val="right"/>
      </w:pPr>
      <w:r>
        <w:rPr>
          <w:color w:val="333333"/>
        </w:rPr>
        <w:t>Source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INSEE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Observatoire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inégalités,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2018.</w:t>
      </w:r>
    </w:p>
    <w:p w:rsidR="00723429" w:rsidRDefault="00723429" w:rsidP="00723429">
      <w:pPr>
        <w:pStyle w:val="Corpsdetexte"/>
        <w:rPr>
          <w:sz w:val="26"/>
        </w:rPr>
      </w:pPr>
    </w:p>
    <w:p w:rsidR="00723429" w:rsidRDefault="00723429" w:rsidP="00723429">
      <w:pPr>
        <w:rPr>
          <w:rFonts w:ascii="Arial" w:eastAsia="Arial" w:hAnsi="Arial" w:cs="Arial"/>
          <w:b/>
          <w:bCs/>
          <w:sz w:val="24"/>
          <w:szCs w:val="24"/>
        </w:rPr>
      </w:pPr>
    </w:p>
    <w:p w:rsidR="00723429" w:rsidRDefault="00723429" w:rsidP="00723429">
      <w:pPr>
        <w:pStyle w:val="Titre21"/>
        <w:ind w:left="0"/>
      </w:pPr>
      <w:r>
        <w:t>DOCUMENT</w:t>
      </w:r>
      <w:r>
        <w:rPr>
          <w:spacing w:val="-3"/>
        </w:rPr>
        <w:t xml:space="preserve"> </w:t>
      </w:r>
      <w:r>
        <w:t>3</w:t>
      </w:r>
    </w:p>
    <w:p w:rsidR="00723429" w:rsidRDefault="00723429" w:rsidP="00723429">
      <w:pPr>
        <w:pStyle w:val="Corpsdetexte"/>
        <w:rPr>
          <w:rFonts w:ascii="Arial"/>
          <w:b/>
        </w:rPr>
      </w:pPr>
    </w:p>
    <w:p w:rsidR="00723429" w:rsidRDefault="00723429" w:rsidP="0072342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L’évolution des prélèvements obligatoires en France de 1960 à 2020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(en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%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du PIB)</w:t>
      </w:r>
    </w:p>
    <w:p w:rsidR="00723429" w:rsidRDefault="000933E5" w:rsidP="00723429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871855</wp:posOffset>
            </wp:positionH>
            <wp:positionV relativeFrom="paragraph">
              <wp:posOffset>175260</wp:posOffset>
            </wp:positionV>
            <wp:extent cx="5770245" cy="4625975"/>
            <wp:effectExtent l="19050" t="0" r="190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462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429" w:rsidRDefault="00723429" w:rsidP="00723429">
      <w:pPr>
        <w:pStyle w:val="Corpsdetexte"/>
        <w:rPr>
          <w:rFonts w:ascii="Arial"/>
          <w:b/>
          <w:sz w:val="25"/>
        </w:rPr>
      </w:pPr>
    </w:p>
    <w:p w:rsidR="00723429" w:rsidRDefault="00723429" w:rsidP="00723429">
      <w:pPr>
        <w:jc w:val="right"/>
      </w:pPr>
      <w:r>
        <w:t>Source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INSEE,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Tableaux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l’économie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française</w:t>
      </w:r>
      <w:r>
        <w:t>,</w:t>
      </w:r>
      <w:r>
        <w:rPr>
          <w:spacing w:val="-1"/>
        </w:rPr>
        <w:t xml:space="preserve"> </w:t>
      </w:r>
      <w:r>
        <w:t>édition</w:t>
      </w:r>
      <w:r>
        <w:rPr>
          <w:spacing w:val="-5"/>
        </w:rPr>
        <w:t xml:space="preserve"> </w:t>
      </w:r>
      <w:r>
        <w:t>2020.</w:t>
      </w:r>
    </w:p>
    <w:p w:rsidR="00723429" w:rsidRDefault="00723429" w:rsidP="00723429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:rsidR="00723429" w:rsidRDefault="00723429" w:rsidP="00723429">
      <w:pPr>
        <w:pStyle w:val="Titre21"/>
        <w:ind w:left="0"/>
      </w:pPr>
      <w:r>
        <w:t>DOCUMENT</w:t>
      </w:r>
      <w:r>
        <w:rPr>
          <w:spacing w:val="-3"/>
        </w:rPr>
        <w:t xml:space="preserve"> </w:t>
      </w:r>
      <w:r>
        <w:t>4</w:t>
      </w:r>
    </w:p>
    <w:p w:rsidR="00723429" w:rsidRDefault="00723429" w:rsidP="00723429">
      <w:pPr>
        <w:pStyle w:val="Corpsdetexte"/>
        <w:rPr>
          <w:rFonts w:ascii="Arial"/>
          <w:b/>
        </w:rPr>
      </w:pPr>
    </w:p>
    <w:p w:rsidR="00723429" w:rsidRDefault="00723429" w:rsidP="0072342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Évolution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l’espérance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35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ans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sexe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pour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cadres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ouvriers</w:t>
      </w:r>
    </w:p>
    <w:p w:rsidR="00723429" w:rsidRDefault="000933E5" w:rsidP="00723429">
      <w:pPr>
        <w:pStyle w:val="Corpsdetexte"/>
        <w:rPr>
          <w:rFonts w:ascii="Arial"/>
          <w:b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881380</wp:posOffset>
            </wp:positionH>
            <wp:positionV relativeFrom="paragraph">
              <wp:posOffset>233680</wp:posOffset>
            </wp:positionV>
            <wp:extent cx="5682615" cy="3970655"/>
            <wp:effectExtent l="1905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97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429" w:rsidRDefault="00723429" w:rsidP="00723429">
      <w:pPr>
        <w:pStyle w:val="Corpsdetexte"/>
        <w:rPr>
          <w:rFonts w:ascii="Arial"/>
          <w:b/>
          <w:sz w:val="23"/>
        </w:rPr>
      </w:pPr>
    </w:p>
    <w:p w:rsidR="00723429" w:rsidRDefault="00723429" w:rsidP="00723429">
      <w:pPr>
        <w:pStyle w:val="Corpsdetexte"/>
        <w:jc w:val="right"/>
      </w:pPr>
      <w:r>
        <w:t>Source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inégalités</w:t>
      </w:r>
      <w:r>
        <w:rPr>
          <w:spacing w:val="-2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mort</w:t>
      </w:r>
      <w:r>
        <w:rPr>
          <w:spacing w:val="-1"/>
        </w:rPr>
        <w:t xml:space="preserve"> </w:t>
      </w:r>
      <w:r>
        <w:t>»,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INSEE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Première</w:t>
      </w:r>
      <w:r>
        <w:t>, février</w:t>
      </w:r>
      <w:r>
        <w:rPr>
          <w:spacing w:val="-3"/>
        </w:rPr>
        <w:t xml:space="preserve"> </w:t>
      </w:r>
      <w:r>
        <w:t>2016.</w:t>
      </w:r>
    </w:p>
    <w:p w:rsidR="00723429" w:rsidRDefault="00723429" w:rsidP="00723429"/>
    <w:p w:rsidR="00723429" w:rsidRDefault="00723429" w:rsidP="00723429"/>
    <w:p w:rsidR="00723429" w:rsidRDefault="00723429" w:rsidP="00723429"/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3 : tâche finale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06581" w:rsidRDefault="00406581" w:rsidP="00406581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Je m’entraîne à la dissertation</w:t>
      </w:r>
    </w:p>
    <w:p w:rsidR="00F6154B" w:rsidRPr="00F6154B" w:rsidRDefault="00F6154B" w:rsidP="00F6154B">
      <w:pPr>
        <w:jc w:val="center"/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</w:pPr>
      <w:r w:rsidRPr="00FB0EF3"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  <w:t xml:space="preserve">À partir </w:t>
      </w:r>
      <w:r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  <w:t>de</w:t>
      </w:r>
      <w:r w:rsidRPr="00FB0EF3"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  <w:t xml:space="preserve"> l’étape 2</w:t>
      </w:r>
    </w:p>
    <w:p w:rsidR="00406581" w:rsidRDefault="00406581" w:rsidP="00406581">
      <w:pPr>
        <w:shd w:val="clear" w:color="auto" w:fill="FFFFFF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Sujet : En quoi l’action des pouvoirs publics en matière de justice sociale se heurte-t-elle à des limites ?</w:t>
      </w:r>
    </w:p>
    <w:p w:rsidR="00406581" w:rsidRDefault="00406581" w:rsidP="00406581">
      <w:pPr>
        <w:spacing w:after="0" w:line="240" w:lineRule="auto"/>
        <w:jc w:val="left"/>
        <w:rPr>
          <w:rFonts w:ascii="Calibri Light" w:hAnsi="Calibri Light" w:cs="Calibri Light"/>
          <w:b/>
          <w:color w:val="000000"/>
          <w:sz w:val="24"/>
          <w:szCs w:val="24"/>
        </w:rPr>
      </w:pPr>
    </w:p>
    <w:p w:rsidR="00406581" w:rsidRDefault="00406581" w:rsidP="00406581">
      <w:pPr>
        <w:numPr>
          <w:ilvl w:val="0"/>
          <w:numId w:val="15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Identifiez les mots-clés du sujet et les expliciter.</w:t>
      </w:r>
    </w:p>
    <w:p w:rsidR="00406581" w:rsidRDefault="00406581" w:rsidP="00406581">
      <w:pPr>
        <w:numPr>
          <w:ilvl w:val="0"/>
          <w:numId w:val="15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Rédigez une introduction en bonne et due forme en respectant les étapes suivantes : accroche ; présentation du sujet ; problématisation ; annonce du plan.</w:t>
      </w:r>
    </w:p>
    <w:p w:rsidR="00406581" w:rsidRDefault="00406581" w:rsidP="00406581">
      <w:pPr>
        <w:numPr>
          <w:ilvl w:val="0"/>
          <w:numId w:val="15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Proposez un plan détaillé et y intégrer les documents du dossier documentaire (documents 1 à 4 de la seconde étape).</w:t>
      </w:r>
    </w:p>
    <w:p w:rsidR="007E70FE" w:rsidRDefault="007E70FE" w:rsidP="00406581">
      <w:pPr>
        <w:numPr>
          <w:ilvl w:val="0"/>
          <w:numId w:val="15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Rédige</w:t>
      </w:r>
      <w:r w:rsidR="00512FC2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une conclusion en bonne et due forme : synthèse-réponse et ouverture.</w:t>
      </w:r>
    </w:p>
    <w:p w:rsidR="00596EA5" w:rsidRDefault="00596EA5" w:rsidP="00406581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</w:p>
    <w:sectPr w:rsidR="00596EA5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3FF"/>
    <w:multiLevelType w:val="hybridMultilevel"/>
    <w:tmpl w:val="BACCC6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1CAF"/>
    <w:multiLevelType w:val="hybridMultilevel"/>
    <w:tmpl w:val="E1BC9C10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909AE"/>
    <w:multiLevelType w:val="hybridMultilevel"/>
    <w:tmpl w:val="5C709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F2F09"/>
    <w:multiLevelType w:val="hybridMultilevel"/>
    <w:tmpl w:val="6B2CEB4E"/>
    <w:lvl w:ilvl="0" w:tplc="5EAEC9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F2526"/>
    <w:multiLevelType w:val="hybridMultilevel"/>
    <w:tmpl w:val="E1BC9C10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D6251"/>
    <w:multiLevelType w:val="hybridMultilevel"/>
    <w:tmpl w:val="3C62EA70"/>
    <w:lvl w:ilvl="0" w:tplc="CFCECFB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824F4D"/>
    <w:rsid w:val="000071D9"/>
    <w:rsid w:val="00035B66"/>
    <w:rsid w:val="0008410D"/>
    <w:rsid w:val="000933E5"/>
    <w:rsid w:val="00294ADA"/>
    <w:rsid w:val="00310606"/>
    <w:rsid w:val="003A4034"/>
    <w:rsid w:val="00406581"/>
    <w:rsid w:val="00447803"/>
    <w:rsid w:val="004A433D"/>
    <w:rsid w:val="004E5E52"/>
    <w:rsid w:val="00512970"/>
    <w:rsid w:val="00512FC2"/>
    <w:rsid w:val="00596EA5"/>
    <w:rsid w:val="005A1C3B"/>
    <w:rsid w:val="0066278A"/>
    <w:rsid w:val="00723429"/>
    <w:rsid w:val="00755E4E"/>
    <w:rsid w:val="007E70FE"/>
    <w:rsid w:val="00824F4D"/>
    <w:rsid w:val="008422BB"/>
    <w:rsid w:val="00902B78"/>
    <w:rsid w:val="00907BD3"/>
    <w:rsid w:val="009413C9"/>
    <w:rsid w:val="009B763A"/>
    <w:rsid w:val="00A35123"/>
    <w:rsid w:val="00B57045"/>
    <w:rsid w:val="00B678C2"/>
    <w:rsid w:val="00BF0E2C"/>
    <w:rsid w:val="00C32DD1"/>
    <w:rsid w:val="00C41E81"/>
    <w:rsid w:val="00C45494"/>
    <w:rsid w:val="00C87291"/>
    <w:rsid w:val="00CD4B8D"/>
    <w:rsid w:val="00CF1B79"/>
    <w:rsid w:val="00D61AEB"/>
    <w:rsid w:val="00D956CB"/>
    <w:rsid w:val="00DD1075"/>
    <w:rsid w:val="00DF1AEA"/>
    <w:rsid w:val="00E20F97"/>
    <w:rsid w:val="00E24ACD"/>
    <w:rsid w:val="00E3526D"/>
    <w:rsid w:val="00E94C64"/>
    <w:rsid w:val="00EB0FE5"/>
    <w:rsid w:val="00EE6BB4"/>
    <w:rsid w:val="00F6154B"/>
    <w:rsid w:val="00F664AE"/>
    <w:rsid w:val="00F6688B"/>
    <w:rsid w:val="00F920F5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character" w:customStyle="1" w:styleId="Mentionnonrsolue">
    <w:name w:val="Mention non résolue"/>
    <w:uiPriority w:val="99"/>
    <w:semiHidden/>
    <w:unhideWhenUsed/>
    <w:rsid w:val="00CD4B8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2342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23429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 w:val="24"/>
      <w:szCs w:val="24"/>
    </w:rPr>
  </w:style>
  <w:style w:type="character" w:customStyle="1" w:styleId="CorpsdetexteCar">
    <w:name w:val="Corps de texte Car"/>
    <w:link w:val="Corpsdetexte"/>
    <w:uiPriority w:val="1"/>
    <w:rsid w:val="0072342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itre21">
    <w:name w:val="Titre 21"/>
    <w:basedOn w:val="Normal"/>
    <w:uiPriority w:val="1"/>
    <w:qFormat/>
    <w:rsid w:val="00723429"/>
    <w:pPr>
      <w:widowControl w:val="0"/>
      <w:autoSpaceDE w:val="0"/>
      <w:autoSpaceDN w:val="0"/>
      <w:spacing w:after="0" w:line="240" w:lineRule="auto"/>
      <w:ind w:left="233"/>
      <w:jc w:val="left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23429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2020-11-17T12:53:00Z</cp:lastPrinted>
  <dcterms:created xsi:type="dcterms:W3CDTF">2023-04-20T06:21:00Z</dcterms:created>
  <dcterms:modified xsi:type="dcterms:W3CDTF">2023-04-20T06:21:00Z</dcterms:modified>
</cp:coreProperties>
</file>