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Quels sont les caractéristiques contemporaines et les facteurs de la mobilité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4978C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L’analyse de la mobilité à travers les tables de mobilité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01720C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Fichier d’activités</w:t>
            </w:r>
          </w:p>
        </w:tc>
      </w:tr>
    </w:tbl>
    <w:p w:rsidR="00C87291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6B2900" w:rsidRDefault="006B2900" w:rsidP="006B2900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Étape 1 : </w:t>
      </w:r>
      <w:r w:rsidR="007655A9">
        <w:rPr>
          <w:rFonts w:ascii="Calibri Light" w:hAnsi="Calibri Light" w:cs="Calibri Light"/>
          <w:b/>
          <w:color w:val="000000"/>
          <w:sz w:val="28"/>
          <w:szCs w:val="28"/>
        </w:rPr>
        <w:t>v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érification des connaissances</w:t>
      </w:r>
    </w:p>
    <w:p w:rsidR="006B2900" w:rsidRDefault="006B2900" w:rsidP="006B2900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6B2900" w:rsidRDefault="006B2900" w:rsidP="006B2900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6B2900" w:rsidRPr="00596EA5" w:rsidRDefault="006B2900" w:rsidP="006B2900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1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vrai ou faux ?</w:t>
      </w: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5111"/>
      </w:tblGrid>
      <w:tr w:rsidR="006B2900" w:rsidTr="00E854BE">
        <w:tc>
          <w:tcPr>
            <w:tcW w:w="4503" w:type="dxa"/>
            <w:shd w:val="clear" w:color="auto" w:fill="auto"/>
          </w:tcPr>
          <w:p w:rsidR="006B2900" w:rsidRPr="005F65C2" w:rsidRDefault="006B2900" w:rsidP="00E854BE">
            <w:pPr>
              <w:jc w:val="center"/>
              <w:rPr>
                <w:b/>
                <w:bCs/>
                <w:noProof/>
                <w:sz w:val="22"/>
              </w:rPr>
            </w:pPr>
            <w:r w:rsidRPr="005F65C2">
              <w:rPr>
                <w:b/>
                <w:bCs/>
                <w:noProof/>
                <w:sz w:val="22"/>
              </w:rPr>
              <w:t>Propositions</w:t>
            </w:r>
          </w:p>
        </w:tc>
        <w:tc>
          <w:tcPr>
            <w:tcW w:w="992" w:type="dxa"/>
            <w:shd w:val="clear" w:color="auto" w:fill="auto"/>
          </w:tcPr>
          <w:p w:rsidR="006B2900" w:rsidRPr="005F65C2" w:rsidRDefault="006B2900" w:rsidP="00E854BE">
            <w:pPr>
              <w:jc w:val="center"/>
              <w:rPr>
                <w:b/>
                <w:bCs/>
                <w:noProof/>
                <w:sz w:val="22"/>
              </w:rPr>
            </w:pPr>
            <w:r w:rsidRPr="005F65C2">
              <w:rPr>
                <w:b/>
                <w:bCs/>
                <w:noProof/>
                <w:sz w:val="22"/>
              </w:rPr>
              <w:t>Vrai ou faux ?</w:t>
            </w:r>
          </w:p>
        </w:tc>
        <w:tc>
          <w:tcPr>
            <w:tcW w:w="5111" w:type="dxa"/>
            <w:shd w:val="clear" w:color="auto" w:fill="auto"/>
          </w:tcPr>
          <w:p w:rsidR="006B2900" w:rsidRPr="005F65C2" w:rsidRDefault="006B2900" w:rsidP="00E854BE">
            <w:pPr>
              <w:spacing w:line="240" w:lineRule="auto"/>
              <w:jc w:val="center"/>
              <w:rPr>
                <w:b/>
                <w:bCs/>
                <w:noProof/>
                <w:sz w:val="22"/>
              </w:rPr>
            </w:pPr>
            <w:r w:rsidRPr="005F65C2">
              <w:rPr>
                <w:b/>
                <w:bCs/>
                <w:noProof/>
                <w:sz w:val="22"/>
              </w:rPr>
              <w:t>Justifications</w:t>
            </w:r>
          </w:p>
        </w:tc>
      </w:tr>
      <w:tr w:rsidR="006B2900" w:rsidTr="00E854BE">
        <w:tc>
          <w:tcPr>
            <w:tcW w:w="4503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Dans les tables</w:t>
            </w:r>
            <w:r w:rsidR="007655A9">
              <w:rPr>
                <w:noProof/>
                <w:sz w:val="22"/>
              </w:rPr>
              <w:t>,</w:t>
            </w:r>
            <w:r>
              <w:rPr>
                <w:noProof/>
                <w:sz w:val="22"/>
              </w:rPr>
              <w:t xml:space="preserve"> la mobilité s’observe uniquement sous la diagonale.</w:t>
            </w:r>
          </w:p>
        </w:tc>
        <w:tc>
          <w:tcPr>
            <w:tcW w:w="992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</w:tr>
      <w:tr w:rsidR="006B2900" w:rsidTr="00E854BE">
        <w:tc>
          <w:tcPr>
            <w:tcW w:w="4503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La reproduction sociale s’observe sur la diagonale d’une table de mobilité.</w:t>
            </w:r>
          </w:p>
        </w:tc>
        <w:tc>
          <w:tcPr>
            <w:tcW w:w="992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</w:tr>
      <w:tr w:rsidR="006B2900" w:rsidTr="00E854BE">
        <w:tc>
          <w:tcPr>
            <w:tcW w:w="4503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La reproduction sociale est le fait que la position sociale soit </w:t>
            </w:r>
            <w:r w:rsidR="007655A9">
              <w:rPr>
                <w:noProof/>
                <w:sz w:val="22"/>
              </w:rPr>
              <w:t>identique</w:t>
            </w:r>
            <w:r>
              <w:rPr>
                <w:noProof/>
                <w:sz w:val="22"/>
              </w:rPr>
              <w:t xml:space="preserve"> d’une génération à la suivante.</w:t>
            </w:r>
          </w:p>
        </w:tc>
        <w:tc>
          <w:tcPr>
            <w:tcW w:w="992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</w:tr>
      <w:tr w:rsidR="006B2900" w:rsidTr="00E854BE">
        <w:tc>
          <w:tcPr>
            <w:tcW w:w="4503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La mobilité des enfants des agriculteurs et des artisans, commerçants et chefs d’entreprise est difficile à analyser.</w:t>
            </w:r>
          </w:p>
        </w:tc>
        <w:tc>
          <w:tcPr>
            <w:tcW w:w="992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</w:tr>
      <w:tr w:rsidR="00F646BB" w:rsidTr="00E854BE">
        <w:tc>
          <w:tcPr>
            <w:tcW w:w="4503" w:type="dxa"/>
            <w:shd w:val="clear" w:color="auto" w:fill="auto"/>
          </w:tcPr>
          <w:p w:rsidR="00F646BB" w:rsidRDefault="00F646BB" w:rsidP="00E854BE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La mobilité sociale se caractérise le plus souvent par des déplacements entre des positions sociales distantes, autrement dit par des trajectoires longues.</w:t>
            </w:r>
          </w:p>
        </w:tc>
        <w:tc>
          <w:tcPr>
            <w:tcW w:w="992" w:type="dxa"/>
            <w:shd w:val="clear" w:color="auto" w:fill="auto"/>
          </w:tcPr>
          <w:p w:rsidR="00F646BB" w:rsidRPr="005F65C2" w:rsidRDefault="00F646BB" w:rsidP="00E854BE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F646BB" w:rsidRPr="005F65C2" w:rsidRDefault="00F646BB" w:rsidP="00E854BE">
            <w:pPr>
              <w:rPr>
                <w:noProof/>
                <w:sz w:val="22"/>
              </w:rPr>
            </w:pPr>
          </w:p>
        </w:tc>
      </w:tr>
      <w:tr w:rsidR="006B2900" w:rsidTr="00E854BE">
        <w:tc>
          <w:tcPr>
            <w:tcW w:w="4503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La reproduction sociale correspond à l’immobilité sociale</w:t>
            </w:r>
            <w:r w:rsidR="00F646BB">
              <w:rPr>
                <w:noProof/>
                <w:sz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6B2900" w:rsidRPr="005F65C2" w:rsidRDefault="006B2900" w:rsidP="00E854BE">
            <w:pPr>
              <w:rPr>
                <w:noProof/>
                <w:sz w:val="22"/>
              </w:rPr>
            </w:pPr>
          </w:p>
        </w:tc>
      </w:tr>
    </w:tbl>
    <w:p w:rsidR="006B2900" w:rsidRDefault="006B2900" w:rsidP="006B2900">
      <w:pPr>
        <w:rPr>
          <w:noProof/>
        </w:rPr>
      </w:pPr>
    </w:p>
    <w:p w:rsidR="006B2900" w:rsidRPr="00F646BB" w:rsidRDefault="006B2900" w:rsidP="006B2900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2</w:t>
      </w: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relier les bons éléments.</w:t>
      </w: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> </w:t>
      </w:r>
    </w:p>
    <w:tbl>
      <w:tblPr>
        <w:tblW w:w="0" w:type="auto"/>
        <w:tblLook w:val="04A0"/>
      </w:tblPr>
      <w:tblGrid>
        <w:gridCol w:w="4077"/>
        <w:gridCol w:w="398"/>
        <w:gridCol w:w="2069"/>
        <w:gridCol w:w="368"/>
        <w:gridCol w:w="3770"/>
      </w:tblGrid>
      <w:tr w:rsidR="006B2900" w:rsidTr="00E854BE">
        <w:tc>
          <w:tcPr>
            <w:tcW w:w="4077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  <w:r w:rsidRPr="00E854BE">
              <w:rPr>
                <w:noProof/>
                <w:sz w:val="22"/>
              </w:rPr>
              <w:t>Mobilité des fils par rapport à leurs pères</w:t>
            </w:r>
          </w:p>
        </w:tc>
        <w:tc>
          <w:tcPr>
            <w:tcW w:w="398" w:type="dxa"/>
            <w:shd w:val="clear" w:color="auto" w:fill="auto"/>
          </w:tcPr>
          <w:p w:rsidR="006B2900" w:rsidRPr="00E854BE" w:rsidRDefault="00F646BB" w:rsidP="006B2900">
            <w:pPr>
              <w:rPr>
                <w:noProof/>
                <w:sz w:val="22"/>
              </w:rPr>
            </w:pPr>
            <w:r w:rsidRPr="00E854BE">
              <w:rPr>
                <w:rFonts w:cs="Calibri"/>
                <w:noProof/>
                <w:sz w:val="22"/>
              </w:rPr>
              <w:t>●</w:t>
            </w:r>
          </w:p>
        </w:tc>
        <w:tc>
          <w:tcPr>
            <w:tcW w:w="2069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B2900" w:rsidRPr="00E854BE" w:rsidRDefault="00F646BB" w:rsidP="006B2900">
            <w:pPr>
              <w:rPr>
                <w:noProof/>
                <w:sz w:val="22"/>
              </w:rPr>
            </w:pPr>
            <w:r w:rsidRPr="00E854BE">
              <w:rPr>
                <w:rFonts w:cs="Calibri"/>
                <w:noProof/>
                <w:sz w:val="22"/>
              </w:rPr>
              <w:t>●</w:t>
            </w:r>
          </w:p>
        </w:tc>
        <w:tc>
          <w:tcPr>
            <w:tcW w:w="3770" w:type="dxa"/>
            <w:shd w:val="clear" w:color="auto" w:fill="auto"/>
          </w:tcPr>
          <w:p w:rsidR="006B2900" w:rsidRPr="00E854BE" w:rsidRDefault="00F646BB" w:rsidP="006B2900">
            <w:pPr>
              <w:rPr>
                <w:noProof/>
                <w:sz w:val="22"/>
              </w:rPr>
            </w:pPr>
            <w:r w:rsidRPr="00E854BE">
              <w:rPr>
                <w:noProof/>
                <w:sz w:val="22"/>
              </w:rPr>
              <w:t>Souvent descendante</w:t>
            </w:r>
          </w:p>
        </w:tc>
      </w:tr>
      <w:tr w:rsidR="006B2900" w:rsidTr="00E854BE">
        <w:tc>
          <w:tcPr>
            <w:tcW w:w="4077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  <w:r w:rsidRPr="00E854BE">
              <w:rPr>
                <w:noProof/>
                <w:sz w:val="22"/>
              </w:rPr>
              <w:t>Mobilité des filles par rapport à leurs mères</w:t>
            </w:r>
          </w:p>
        </w:tc>
        <w:tc>
          <w:tcPr>
            <w:tcW w:w="398" w:type="dxa"/>
            <w:shd w:val="clear" w:color="auto" w:fill="auto"/>
          </w:tcPr>
          <w:p w:rsidR="006B2900" w:rsidRPr="00E854BE" w:rsidRDefault="00F646BB" w:rsidP="006B2900">
            <w:pPr>
              <w:rPr>
                <w:noProof/>
                <w:sz w:val="22"/>
              </w:rPr>
            </w:pPr>
            <w:r w:rsidRPr="00E854BE">
              <w:rPr>
                <w:rFonts w:cs="Calibri"/>
                <w:noProof/>
                <w:sz w:val="22"/>
              </w:rPr>
              <w:t>●</w:t>
            </w:r>
          </w:p>
        </w:tc>
        <w:tc>
          <w:tcPr>
            <w:tcW w:w="2069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B2900" w:rsidRPr="00E854BE" w:rsidRDefault="00F646BB" w:rsidP="006B2900">
            <w:pPr>
              <w:rPr>
                <w:noProof/>
                <w:sz w:val="22"/>
              </w:rPr>
            </w:pPr>
            <w:r w:rsidRPr="00E854BE">
              <w:rPr>
                <w:rFonts w:cs="Calibri"/>
                <w:noProof/>
                <w:sz w:val="22"/>
              </w:rPr>
              <w:t>●</w:t>
            </w:r>
          </w:p>
        </w:tc>
        <w:tc>
          <w:tcPr>
            <w:tcW w:w="3770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  <w:r w:rsidRPr="00E854BE">
              <w:rPr>
                <w:noProof/>
                <w:sz w:val="22"/>
              </w:rPr>
              <w:t>Souvent ascendante</w:t>
            </w:r>
          </w:p>
        </w:tc>
      </w:tr>
      <w:tr w:rsidR="006B2900" w:rsidTr="00E854BE">
        <w:tc>
          <w:tcPr>
            <w:tcW w:w="4077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  <w:r w:rsidRPr="00E854BE">
              <w:rPr>
                <w:noProof/>
                <w:sz w:val="22"/>
              </w:rPr>
              <w:t>Mobilité des filles par rapport à leur</w:t>
            </w:r>
            <w:r w:rsidR="00F646BB" w:rsidRPr="00E854BE">
              <w:rPr>
                <w:noProof/>
                <w:sz w:val="22"/>
              </w:rPr>
              <w:t>s</w:t>
            </w:r>
            <w:r w:rsidRPr="00E854BE">
              <w:rPr>
                <w:noProof/>
                <w:sz w:val="22"/>
              </w:rPr>
              <w:t xml:space="preserve"> pères</w:t>
            </w:r>
          </w:p>
        </w:tc>
        <w:tc>
          <w:tcPr>
            <w:tcW w:w="398" w:type="dxa"/>
            <w:shd w:val="clear" w:color="auto" w:fill="auto"/>
          </w:tcPr>
          <w:p w:rsidR="006B2900" w:rsidRPr="00E854BE" w:rsidRDefault="00F646BB" w:rsidP="006B2900">
            <w:pPr>
              <w:rPr>
                <w:noProof/>
                <w:sz w:val="22"/>
              </w:rPr>
            </w:pPr>
            <w:r w:rsidRPr="00E854BE">
              <w:rPr>
                <w:rFonts w:cs="Calibri"/>
                <w:noProof/>
                <w:sz w:val="22"/>
              </w:rPr>
              <w:t>●</w:t>
            </w:r>
          </w:p>
        </w:tc>
        <w:tc>
          <w:tcPr>
            <w:tcW w:w="2069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</w:p>
        </w:tc>
        <w:tc>
          <w:tcPr>
            <w:tcW w:w="368" w:type="dxa"/>
            <w:shd w:val="clear" w:color="auto" w:fill="auto"/>
          </w:tcPr>
          <w:p w:rsidR="006B2900" w:rsidRPr="00E854BE" w:rsidRDefault="00F646BB" w:rsidP="006B2900">
            <w:pPr>
              <w:rPr>
                <w:noProof/>
                <w:sz w:val="22"/>
              </w:rPr>
            </w:pPr>
            <w:r w:rsidRPr="00E854BE">
              <w:rPr>
                <w:rFonts w:cs="Calibri"/>
                <w:noProof/>
                <w:sz w:val="22"/>
              </w:rPr>
              <w:t>●</w:t>
            </w:r>
          </w:p>
        </w:tc>
        <w:tc>
          <w:tcPr>
            <w:tcW w:w="3770" w:type="dxa"/>
            <w:shd w:val="clear" w:color="auto" w:fill="auto"/>
          </w:tcPr>
          <w:p w:rsidR="006B2900" w:rsidRPr="00E854BE" w:rsidRDefault="006B2900" w:rsidP="006B2900">
            <w:pPr>
              <w:rPr>
                <w:noProof/>
                <w:sz w:val="22"/>
              </w:rPr>
            </w:pPr>
            <w:r w:rsidRPr="00E854BE">
              <w:rPr>
                <w:noProof/>
                <w:sz w:val="22"/>
              </w:rPr>
              <w:t>Souvent ascendante</w:t>
            </w:r>
          </w:p>
        </w:tc>
      </w:tr>
    </w:tbl>
    <w:p w:rsidR="006B2900" w:rsidRDefault="006B2900" w:rsidP="006B2900">
      <w:pPr>
        <w:rPr>
          <w:noProof/>
        </w:rPr>
      </w:pPr>
    </w:p>
    <w:p w:rsidR="006B2900" w:rsidRDefault="006B2900" w:rsidP="006B2900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lastRenderedPageBreak/>
        <w:t xml:space="preserve">Étape 2 : </w:t>
      </w:r>
      <w:r w:rsidR="007655A9">
        <w:rPr>
          <w:rFonts w:ascii="Calibri Light" w:hAnsi="Calibri Light" w:cs="Calibri Light"/>
          <w:b/>
          <w:color w:val="000000"/>
          <w:sz w:val="28"/>
          <w:szCs w:val="28"/>
        </w:rPr>
        <w:t>t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ravail sur documents</w:t>
      </w:r>
    </w:p>
    <w:p w:rsidR="006B2900" w:rsidRDefault="006B2900" w:rsidP="006B2900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304128" w:rsidRDefault="00304128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04128" w:rsidRDefault="00304128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Exercice 1 : La mobilité sociale des hommes</w:t>
      </w:r>
    </w:p>
    <w:tbl>
      <w:tblPr>
        <w:tblW w:w="9067" w:type="dxa"/>
        <w:tblInd w:w="1390" w:type="dxa"/>
        <w:tblCellMar>
          <w:left w:w="70" w:type="dxa"/>
          <w:right w:w="70" w:type="dxa"/>
        </w:tblCellMar>
        <w:tblLook w:val="04A0"/>
      </w:tblPr>
      <w:tblGrid>
        <w:gridCol w:w="1020"/>
        <w:gridCol w:w="120"/>
        <w:gridCol w:w="993"/>
        <w:gridCol w:w="1004"/>
        <w:gridCol w:w="997"/>
        <w:gridCol w:w="1010"/>
        <w:gridCol w:w="385"/>
        <w:gridCol w:w="623"/>
        <w:gridCol w:w="1005"/>
        <w:gridCol w:w="1012"/>
        <w:gridCol w:w="898"/>
      </w:tblGrid>
      <w:tr w:rsidR="00304128" w:rsidRPr="00BA1B28" w:rsidTr="00304128">
        <w:trPr>
          <w:gridAfter w:val="1"/>
          <w:wAfter w:w="898" w:type="dxa"/>
          <w:trHeight w:val="315"/>
        </w:trPr>
        <w:tc>
          <w:tcPr>
            <w:tcW w:w="81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  <w:t>Destinée sociale %</w:t>
            </w:r>
          </w:p>
          <w:p w:rsidR="003041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fils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père</w:t>
            </w:r>
          </w:p>
        </w:tc>
      </w:tr>
      <w:tr w:rsidR="00304128" w:rsidRPr="00BA1B28" w:rsidTr="00304128">
        <w:trPr>
          <w:gridAfter w:val="1"/>
          <w:wAfter w:w="898" w:type="dxa"/>
          <w:trHeight w:val="51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Prof. Interméd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Agriculteur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2,9</w:t>
            </w: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8,2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10,3</w:t>
            </w: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49,1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29,8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21,8</w:t>
            </w: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31,0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23,6</w:t>
            </w: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12,3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10,9</w:t>
            </w: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34,0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18,3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45,4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30,5</w:t>
            </w:r>
          </w:p>
        </w:tc>
      </w:tr>
      <w:tr w:rsidR="00304128" w:rsidRPr="00BA1B28" w:rsidTr="00304128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04128" w:rsidRPr="007B4DE7" w:rsidTr="00304128">
        <w:trPr>
          <w:trHeight w:val="255"/>
        </w:trPr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7B4DE7" w:rsidRDefault="00304128" w:rsidP="0030412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>Champ : Hommes âgés de 40 à 59 ans ayant déjà exercé une activité professionnelle</w:t>
            </w:r>
          </w:p>
        </w:tc>
      </w:tr>
      <w:tr w:rsidR="00304128" w:rsidRPr="007B4DE7" w:rsidTr="00304128">
        <w:trPr>
          <w:trHeight w:val="255"/>
        </w:trPr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7B4DE7" w:rsidRDefault="00304128" w:rsidP="0030412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>Source : INSEE, Enquête Emploi 2017, fichiers détails (variables utilisées : SEXE, AGE5, CSER, CSPP)</w:t>
            </w:r>
          </w:p>
        </w:tc>
      </w:tr>
      <w:tr w:rsidR="00304128" w:rsidRPr="00BA1B28" w:rsidTr="00304128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Artisans, Commerçants et Chefs d'Entreprises</w:t>
            </w:r>
          </w:p>
        </w:tc>
      </w:tr>
      <w:tr w:rsidR="00304128" w:rsidRPr="00BA1B28" w:rsidTr="00304128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BA1B28" w:rsidRDefault="00304128" w:rsidP="00304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Professions Intermédiaires</w:t>
            </w:r>
          </w:p>
        </w:tc>
      </w:tr>
    </w:tbl>
    <w:p w:rsidR="00304128" w:rsidRDefault="00304128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04128" w:rsidRPr="00E854BE" w:rsidRDefault="00304128" w:rsidP="00E854BE">
      <w:pPr>
        <w:numPr>
          <w:ilvl w:val="0"/>
          <w:numId w:val="12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304128">
        <w:rPr>
          <w:rFonts w:ascii="Calibri Light" w:hAnsi="Calibri Light" w:cs="Calibri Light"/>
          <w:bCs/>
          <w:color w:val="000000"/>
          <w:sz w:val="24"/>
          <w:szCs w:val="24"/>
        </w:rPr>
        <w:t>Illustre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 w:rsidRPr="00304128">
        <w:rPr>
          <w:rFonts w:ascii="Calibri Light" w:hAnsi="Calibri Light" w:cs="Calibri Light"/>
          <w:bCs/>
          <w:color w:val="000000"/>
          <w:sz w:val="24"/>
          <w:szCs w:val="24"/>
        </w:rPr>
        <w:t xml:space="preserve"> par une donnée un cas de promotion sociale</w:t>
      </w:r>
      <w:r w:rsidR="00E854BE">
        <w:rPr>
          <w:rFonts w:ascii="Calibri Light" w:hAnsi="Calibri Light" w:cs="Calibri Light"/>
          <w:bCs/>
          <w:color w:val="000000"/>
          <w:sz w:val="24"/>
          <w:szCs w:val="24"/>
        </w:rPr>
        <w:t xml:space="preserve"> puis s</w:t>
      </w:r>
      <w:r w:rsidRPr="00E854BE">
        <w:rPr>
          <w:rFonts w:ascii="Calibri Light" w:hAnsi="Calibri Light" w:cs="Calibri Light"/>
          <w:bCs/>
          <w:color w:val="000000"/>
          <w:sz w:val="24"/>
          <w:szCs w:val="24"/>
        </w:rPr>
        <w:t>urligne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 w:rsidRPr="00E854BE">
        <w:rPr>
          <w:rFonts w:ascii="Calibri Light" w:hAnsi="Calibri Light" w:cs="Calibri Light"/>
          <w:bCs/>
          <w:color w:val="000000"/>
          <w:sz w:val="24"/>
          <w:szCs w:val="24"/>
        </w:rPr>
        <w:t xml:space="preserve"> d’une couleur les différentes situations de promotion sociale.</w:t>
      </w:r>
    </w:p>
    <w:p w:rsidR="00304128" w:rsidRPr="00E854BE" w:rsidRDefault="00304128" w:rsidP="00E854BE">
      <w:pPr>
        <w:numPr>
          <w:ilvl w:val="0"/>
          <w:numId w:val="12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Illustre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par une donnée un cas de déclassement</w:t>
      </w:r>
      <w:r w:rsidR="00E854BE">
        <w:rPr>
          <w:rFonts w:ascii="Calibri Light" w:hAnsi="Calibri Light" w:cs="Calibri Light"/>
          <w:bCs/>
          <w:color w:val="000000"/>
          <w:sz w:val="24"/>
          <w:szCs w:val="24"/>
        </w:rPr>
        <w:t xml:space="preserve"> puis s</w:t>
      </w:r>
      <w:r w:rsidRPr="00E854BE">
        <w:rPr>
          <w:rFonts w:ascii="Calibri Light" w:hAnsi="Calibri Light" w:cs="Calibri Light"/>
          <w:bCs/>
          <w:color w:val="000000"/>
          <w:sz w:val="24"/>
          <w:szCs w:val="24"/>
        </w:rPr>
        <w:t>urligne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 w:rsidRPr="00E854BE">
        <w:rPr>
          <w:rFonts w:ascii="Calibri Light" w:hAnsi="Calibri Light" w:cs="Calibri Light"/>
          <w:bCs/>
          <w:color w:val="000000"/>
          <w:sz w:val="24"/>
          <w:szCs w:val="24"/>
        </w:rPr>
        <w:t xml:space="preserve"> d’une autre couleur les différentes situations de déclassement.</w:t>
      </w:r>
    </w:p>
    <w:p w:rsidR="00304128" w:rsidRPr="00E854BE" w:rsidRDefault="00304128" w:rsidP="00E854BE">
      <w:pPr>
        <w:numPr>
          <w:ilvl w:val="0"/>
          <w:numId w:val="12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Illustre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par une donnée un cas de reproduction sociale</w:t>
      </w:r>
      <w:r w:rsidR="00E854BE">
        <w:rPr>
          <w:rFonts w:ascii="Calibri Light" w:hAnsi="Calibri Light" w:cs="Calibri Light"/>
          <w:bCs/>
          <w:color w:val="000000"/>
          <w:sz w:val="24"/>
          <w:szCs w:val="24"/>
        </w:rPr>
        <w:t xml:space="preserve"> puis s</w:t>
      </w:r>
      <w:r w:rsidRPr="00E854BE">
        <w:rPr>
          <w:rFonts w:ascii="Calibri Light" w:hAnsi="Calibri Light" w:cs="Calibri Light"/>
          <w:bCs/>
          <w:color w:val="000000"/>
          <w:sz w:val="24"/>
          <w:szCs w:val="24"/>
        </w:rPr>
        <w:t>urligne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 w:rsidRPr="00E854BE">
        <w:rPr>
          <w:rFonts w:ascii="Calibri Light" w:hAnsi="Calibri Light" w:cs="Calibri Light"/>
          <w:bCs/>
          <w:color w:val="000000"/>
          <w:sz w:val="24"/>
          <w:szCs w:val="24"/>
        </w:rPr>
        <w:t xml:space="preserve"> d’une </w:t>
      </w:r>
      <w:r w:rsidR="003A3643" w:rsidRPr="00E854BE">
        <w:rPr>
          <w:rFonts w:ascii="Calibri Light" w:hAnsi="Calibri Light" w:cs="Calibri Light"/>
          <w:bCs/>
          <w:color w:val="000000"/>
          <w:sz w:val="24"/>
          <w:szCs w:val="24"/>
        </w:rPr>
        <w:t>troisième couleur les différentes situations de reproduction sociale.</w:t>
      </w:r>
    </w:p>
    <w:p w:rsidR="00DA2EB3" w:rsidRDefault="00DA2EB3" w:rsidP="00304128">
      <w:pPr>
        <w:numPr>
          <w:ilvl w:val="0"/>
          <w:numId w:val="12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Montre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z,</w:t>
      </w:r>
      <w:r w:rsidR="007655A9" w:rsidRPr="007655A9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à l’aide de données chiffrées,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que la mobilité des hommes est plutôt ascendante</w:t>
      </w:r>
      <w:r w:rsidR="00E854BE">
        <w:rPr>
          <w:rFonts w:ascii="Calibri Light" w:hAnsi="Calibri Light" w:cs="Calibri Light"/>
          <w:bCs/>
          <w:color w:val="000000"/>
          <w:sz w:val="24"/>
          <w:szCs w:val="24"/>
        </w:rPr>
        <w:t>.</w:t>
      </w:r>
    </w:p>
    <w:p w:rsidR="003A3643" w:rsidRDefault="003A3643" w:rsidP="00304128">
      <w:pPr>
        <w:numPr>
          <w:ilvl w:val="0"/>
          <w:numId w:val="12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Dans quels GSP, la reproduction apparaît-elle forte si l’on s’en tient à la lecture des données 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présentées dans</w:t>
      </w:r>
      <w:r w:rsidR="00E854BE">
        <w:rPr>
          <w:rFonts w:ascii="Calibri Light" w:hAnsi="Calibri Light" w:cs="Calibri Light"/>
          <w:bCs/>
          <w:color w:val="000000"/>
          <w:sz w:val="24"/>
          <w:szCs w:val="24"/>
        </w:rPr>
        <w:t xml:space="preserve"> cette table 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?</w:t>
      </w:r>
    </w:p>
    <w:p w:rsidR="003A3643" w:rsidRDefault="003A3643" w:rsidP="00304128">
      <w:pPr>
        <w:numPr>
          <w:ilvl w:val="0"/>
          <w:numId w:val="12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Montre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à l’aide d’un calcul de mobilité relative qu’un fils de cadre a 2,5 fois plus de chances de devenir cadre qu’un fils pris dans l’ensemble.</w:t>
      </w:r>
    </w:p>
    <w:p w:rsidR="003A3643" w:rsidRDefault="003A3643" w:rsidP="00304128">
      <w:pPr>
        <w:numPr>
          <w:ilvl w:val="0"/>
          <w:numId w:val="12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Montrer maintenant à l’aide de calculs de mobilité relative que c’est chez les agriculteurs que la reproduction est la plus forte.</w:t>
      </w:r>
    </w:p>
    <w:p w:rsidR="003A3643" w:rsidRDefault="003A3643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3A3643" w:rsidRDefault="003A3643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C418D5" w:rsidRPr="00304128" w:rsidRDefault="00C418D5" w:rsidP="003A3643">
      <w:p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304128" w:rsidRDefault="00304128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Exercice 2 : La mobilité sociale des Femmes</w:t>
      </w:r>
    </w:p>
    <w:tbl>
      <w:tblPr>
        <w:tblW w:w="9301" w:type="dxa"/>
        <w:tblInd w:w="583" w:type="dxa"/>
        <w:tblCellMar>
          <w:left w:w="70" w:type="dxa"/>
          <w:right w:w="70" w:type="dxa"/>
        </w:tblCellMar>
        <w:tblLook w:val="04A0"/>
      </w:tblPr>
      <w:tblGrid>
        <w:gridCol w:w="1267"/>
        <w:gridCol w:w="1039"/>
        <w:gridCol w:w="1039"/>
        <w:gridCol w:w="1039"/>
        <w:gridCol w:w="1039"/>
        <w:gridCol w:w="1039"/>
        <w:gridCol w:w="1039"/>
        <w:gridCol w:w="422"/>
        <w:gridCol w:w="617"/>
        <w:gridCol w:w="458"/>
        <w:gridCol w:w="303"/>
      </w:tblGrid>
      <w:tr w:rsidR="00304128" w:rsidRPr="00F11421" w:rsidTr="00E854BE">
        <w:trPr>
          <w:gridAfter w:val="2"/>
          <w:wAfter w:w="761" w:type="dxa"/>
          <w:trHeight w:val="315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28" w:rsidRDefault="00DA2EB3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  <w:t xml:space="preserve">Document 1 : </w:t>
            </w:r>
            <w:r w:rsidR="00304128" w:rsidRPr="00F11421"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  <w:t>Destinée sociale %</w:t>
            </w:r>
          </w:p>
          <w:p w:rsidR="00304128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  <w:p w:rsidR="00304128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de la fille</w:t>
            </w:r>
          </w:p>
        </w:tc>
        <w:tc>
          <w:tcPr>
            <w:tcW w:w="7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de la mère</w:t>
            </w:r>
          </w:p>
        </w:tc>
      </w:tr>
      <w:tr w:rsidR="00304128" w:rsidRPr="00F11421" w:rsidTr="00E854BE">
        <w:trPr>
          <w:gridAfter w:val="2"/>
          <w:wAfter w:w="761" w:type="dxa"/>
          <w:trHeight w:val="510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Prof. Interméd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Agriculteur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1,2</w:t>
            </w: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4,7</w:t>
            </w: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13,5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7,8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16,8</w:t>
            </w: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22,6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24,8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37,4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26,9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20,7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27,5</w:t>
            </w: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45,0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41,0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24,0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46,7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50,9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41,2</w:t>
            </w: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7,0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15,8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8,5</w:t>
            </w:r>
          </w:p>
        </w:tc>
      </w:tr>
      <w:tr w:rsidR="00304128" w:rsidRPr="00F11421" w:rsidTr="00E854BE">
        <w:trPr>
          <w:gridAfter w:val="2"/>
          <w:wAfter w:w="761" w:type="dxa"/>
          <w:trHeight w:val="255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04128" w:rsidRPr="00F11421" w:rsidTr="00E854BE">
        <w:trPr>
          <w:trHeight w:val="255"/>
        </w:trPr>
        <w:tc>
          <w:tcPr>
            <w:tcW w:w="7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F11421">
              <w:rPr>
                <w:rFonts w:ascii="Arial" w:eastAsia="Times New Roman" w:hAnsi="Arial" w:cs="Arial"/>
                <w:szCs w:val="20"/>
                <w:lang w:eastAsia="fr-FR"/>
              </w:rPr>
              <w:t xml:space="preserve">Champ : femmes âgés de 40 à 59 ans ayant déjà exercé une activité professionnelle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304128" w:rsidRPr="00F11421" w:rsidTr="00E854BE">
        <w:trPr>
          <w:trHeight w:val="255"/>
        </w:trPr>
        <w:tc>
          <w:tcPr>
            <w:tcW w:w="93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F11421">
              <w:rPr>
                <w:rFonts w:ascii="Arial" w:eastAsia="Times New Roman" w:hAnsi="Arial" w:cs="Arial"/>
                <w:szCs w:val="20"/>
                <w:lang w:eastAsia="fr-FR"/>
              </w:rPr>
              <w:t>Source : INSEE, Enquête Emploi 2017, fichiers détails (variables utilisées : SEXE, AGE5, CSER, CSPM)</w:t>
            </w:r>
          </w:p>
        </w:tc>
      </w:tr>
    </w:tbl>
    <w:p w:rsidR="00304128" w:rsidRDefault="00304128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tbl>
      <w:tblPr>
        <w:tblW w:w="9268" w:type="dxa"/>
        <w:jc w:val="center"/>
        <w:tblCellMar>
          <w:left w:w="70" w:type="dxa"/>
          <w:right w:w="70" w:type="dxa"/>
        </w:tblCellMar>
        <w:tblLook w:val="04A0"/>
      </w:tblPr>
      <w:tblGrid>
        <w:gridCol w:w="1267"/>
        <w:gridCol w:w="1039"/>
        <w:gridCol w:w="1039"/>
        <w:gridCol w:w="1039"/>
        <w:gridCol w:w="1039"/>
        <w:gridCol w:w="1039"/>
        <w:gridCol w:w="1039"/>
        <w:gridCol w:w="394"/>
        <w:gridCol w:w="645"/>
        <w:gridCol w:w="426"/>
        <w:gridCol w:w="302"/>
      </w:tblGrid>
      <w:tr w:rsidR="00304128" w:rsidRPr="00F11421" w:rsidTr="00E854BE">
        <w:trPr>
          <w:gridAfter w:val="2"/>
          <w:wAfter w:w="728" w:type="dxa"/>
          <w:trHeight w:val="315"/>
          <w:jc w:val="center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128" w:rsidRDefault="00DA2EB3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  <w:t xml:space="preserve">Document 2 : </w:t>
            </w:r>
            <w:r w:rsidR="00304128" w:rsidRPr="00F11421"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  <w:t>Destinée sociale %</w:t>
            </w:r>
          </w:p>
          <w:p w:rsidR="00304128" w:rsidRDefault="00304128" w:rsidP="00E85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de la fille</w:t>
            </w:r>
          </w:p>
        </w:tc>
        <w:tc>
          <w:tcPr>
            <w:tcW w:w="7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père</w:t>
            </w:r>
          </w:p>
        </w:tc>
      </w:tr>
      <w:tr w:rsidR="00304128" w:rsidRPr="00F11421" w:rsidTr="00E854BE">
        <w:trPr>
          <w:gridAfter w:val="2"/>
          <w:wAfter w:w="728" w:type="dxa"/>
          <w:trHeight w:val="510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Prof. Interméd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Agriculteur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6,4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0,7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1,1</w:t>
            </w: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3,6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4,7</w:t>
            </w: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16,5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38,1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7,3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15,3</w:t>
            </w: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27,1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31,9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34,1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26,4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20,1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25,6</w:t>
            </w: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45,7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36,0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54,1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43,7</w:t>
            </w: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7,9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5,4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9,0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14,2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szCs w:val="20"/>
                <w:lang w:eastAsia="fr-FR"/>
              </w:rPr>
              <w:t>9,6</w:t>
            </w:r>
          </w:p>
        </w:tc>
      </w:tr>
      <w:tr w:rsidR="00304128" w:rsidRPr="00F11421" w:rsidTr="00E854BE">
        <w:trPr>
          <w:gridAfter w:val="2"/>
          <w:wAfter w:w="728" w:type="dxa"/>
          <w:trHeight w:val="255"/>
          <w:jc w:val="center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128" w:rsidRPr="00F11421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F11421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04128" w:rsidRPr="00A34765" w:rsidTr="00E854BE">
        <w:trPr>
          <w:trHeight w:val="255"/>
          <w:jc w:val="center"/>
        </w:trPr>
        <w:tc>
          <w:tcPr>
            <w:tcW w:w="7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A34765" w:rsidRDefault="00304128" w:rsidP="00E854B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A34765">
              <w:rPr>
                <w:rFonts w:ascii="Arial" w:eastAsia="Times New Roman" w:hAnsi="Arial" w:cs="Arial"/>
                <w:szCs w:val="20"/>
                <w:lang w:eastAsia="fr-FR"/>
              </w:rPr>
              <w:t xml:space="preserve">Champ : femmes âgés de 40 à 59 ans ayant déjà exercé une activité professionnelle 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A34765" w:rsidRDefault="00304128" w:rsidP="00E854B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128" w:rsidRPr="00A34765" w:rsidRDefault="00304128" w:rsidP="00E85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</w:p>
        </w:tc>
      </w:tr>
      <w:tr w:rsidR="00304128" w:rsidRPr="00A34765" w:rsidTr="00E854BE">
        <w:trPr>
          <w:trHeight w:val="255"/>
          <w:jc w:val="center"/>
        </w:trPr>
        <w:tc>
          <w:tcPr>
            <w:tcW w:w="9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128" w:rsidRPr="00A34765" w:rsidRDefault="00304128" w:rsidP="00E854BE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A34765">
              <w:rPr>
                <w:rFonts w:ascii="Arial" w:eastAsia="Times New Roman" w:hAnsi="Arial" w:cs="Arial"/>
                <w:szCs w:val="20"/>
                <w:lang w:eastAsia="fr-FR"/>
              </w:rPr>
              <w:t>Source : INSEE, Enquête Emploi 2017, fichiers détails (variables utilisées : SEXE, AGE5, CSER, CSPP)</w:t>
            </w:r>
          </w:p>
        </w:tc>
      </w:tr>
    </w:tbl>
    <w:p w:rsidR="00304128" w:rsidRDefault="00304128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DA2EB3" w:rsidRPr="00DA2EB3" w:rsidRDefault="00DA2EB3" w:rsidP="003A4034">
      <w:pPr>
        <w:rPr>
          <w:rFonts w:ascii="Calibri Light" w:hAnsi="Calibri Light" w:cs="Calibri Light"/>
          <w:b/>
          <w:color w:val="000000"/>
          <w:sz w:val="24"/>
          <w:szCs w:val="24"/>
        </w:rPr>
      </w:pPr>
      <w:r w:rsidRPr="00DA2EB3">
        <w:rPr>
          <w:rFonts w:ascii="Calibri Light" w:hAnsi="Calibri Light" w:cs="Calibri Light"/>
          <w:b/>
          <w:color w:val="000000"/>
          <w:sz w:val="24"/>
          <w:szCs w:val="24"/>
        </w:rPr>
        <w:t>Document 3</w:t>
      </w:r>
    </w:p>
    <w:p w:rsidR="00DA2EB3" w:rsidRDefault="00636C1F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642100" cy="2700020"/>
            <wp:effectExtent l="19050" t="0" r="635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B3" w:rsidRPr="00304128" w:rsidRDefault="00DA2EB3" w:rsidP="00DA2EB3">
      <w:pPr>
        <w:numPr>
          <w:ilvl w:val="0"/>
          <w:numId w:val="13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lastRenderedPageBreak/>
        <w:t xml:space="preserve">Quelle différence faites-vous entre </w:t>
      </w:r>
      <w:r w:rsidR="00C52F44">
        <w:rPr>
          <w:rFonts w:ascii="Calibri Light" w:hAnsi="Calibri Light" w:cs="Calibri Light"/>
          <w:bCs/>
          <w:color w:val="000000"/>
          <w:sz w:val="24"/>
          <w:szCs w:val="24"/>
        </w:rPr>
        <w:t>l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es </w:t>
      </w:r>
      <w:r w:rsidR="00C52F44">
        <w:rPr>
          <w:rFonts w:ascii="Calibri Light" w:hAnsi="Calibri Light" w:cs="Calibri Light"/>
          <w:bCs/>
          <w:color w:val="000000"/>
          <w:sz w:val="24"/>
          <w:szCs w:val="24"/>
        </w:rPr>
        <w:t>documents 1 et 2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 ?</w:t>
      </w:r>
    </w:p>
    <w:p w:rsidR="00DA2EB3" w:rsidRDefault="00DA2EB3" w:rsidP="00DA2EB3">
      <w:pPr>
        <w:numPr>
          <w:ilvl w:val="0"/>
          <w:numId w:val="13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Montre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z, à partir des données des tables,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que la mobilité des filles par rapport à leurs mères est plutôt ascendante</w:t>
      </w:r>
      <w:r w:rsidR="00C52F44">
        <w:rPr>
          <w:rFonts w:ascii="Calibri Light" w:hAnsi="Calibri Light" w:cs="Calibri Light"/>
          <w:bCs/>
          <w:color w:val="000000"/>
          <w:sz w:val="24"/>
          <w:szCs w:val="24"/>
        </w:rPr>
        <w:t>.</w:t>
      </w:r>
    </w:p>
    <w:p w:rsidR="00DA2EB3" w:rsidRDefault="00DA2EB3" w:rsidP="00DA2EB3">
      <w:pPr>
        <w:numPr>
          <w:ilvl w:val="0"/>
          <w:numId w:val="13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Montre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z,</w:t>
      </w:r>
      <w:r w:rsidR="007655A9" w:rsidRPr="007655A9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>à partir des données des tables,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que la mobilité des filles par rapport à leurs pères est plutôt descendante</w:t>
      </w:r>
      <w:r w:rsidR="00C52F44">
        <w:rPr>
          <w:rFonts w:ascii="Calibri Light" w:hAnsi="Calibri Light" w:cs="Calibri Light"/>
          <w:bCs/>
          <w:color w:val="000000"/>
          <w:sz w:val="24"/>
          <w:szCs w:val="24"/>
        </w:rPr>
        <w:t>.</w:t>
      </w:r>
    </w:p>
    <w:p w:rsidR="00DA2EB3" w:rsidRDefault="00DA2EB3" w:rsidP="00DA2EB3">
      <w:pPr>
        <w:numPr>
          <w:ilvl w:val="0"/>
          <w:numId w:val="13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Comment </w:t>
      </w:r>
      <w:r w:rsidR="007655A9">
        <w:rPr>
          <w:rFonts w:ascii="Calibri Light" w:hAnsi="Calibri Light" w:cs="Calibri Light"/>
          <w:bCs/>
          <w:color w:val="000000"/>
          <w:sz w:val="24"/>
          <w:szCs w:val="24"/>
        </w:rPr>
        <w:t xml:space="preserve">peut-on 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expliquer cela ?</w:t>
      </w:r>
    </w:p>
    <w:p w:rsidR="00304128" w:rsidRDefault="00304128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5945FF" w:rsidRDefault="005945FF" w:rsidP="005945FF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3 : Tâche finale</w:t>
      </w:r>
    </w:p>
    <w:p w:rsidR="005945FF" w:rsidRDefault="005945FF" w:rsidP="005945FF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5945FF" w:rsidRDefault="005945FF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7655A9" w:rsidRDefault="005945FF" w:rsidP="00E854BE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Réalise</w:t>
      </w:r>
      <w:r w:rsidR="007655A9">
        <w:rPr>
          <w:rFonts w:ascii="Calibri Light" w:hAnsi="Calibri Light" w:cs="Calibri Light"/>
          <w:b/>
          <w:color w:val="000000"/>
          <w:sz w:val="28"/>
          <w:szCs w:val="28"/>
        </w:rPr>
        <w:t>z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 un texte à trous d’une dizaine de lignes concernant ce dossier</w:t>
      </w:r>
      <w:r w:rsidR="007655A9">
        <w:rPr>
          <w:rFonts w:ascii="Calibri Light" w:hAnsi="Calibri Light" w:cs="Calibri Light"/>
          <w:b/>
          <w:color w:val="000000"/>
          <w:sz w:val="28"/>
          <w:szCs w:val="28"/>
        </w:rPr>
        <w:t>.</w:t>
      </w:r>
    </w:p>
    <w:p w:rsidR="005945FF" w:rsidRPr="007655A9" w:rsidRDefault="005945FF" w:rsidP="00E854BE">
      <w:pPr>
        <w:jc w:val="center"/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</w:pPr>
      <w:r w:rsidRPr="007655A9"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  <w:t xml:space="preserve"> </w:t>
      </w:r>
      <w:r w:rsidR="007655A9" w:rsidRPr="007655A9">
        <w:rPr>
          <w:rFonts w:ascii="Calibri Light" w:hAnsi="Calibri Light" w:cs="Calibri Light"/>
          <w:bCs/>
          <w:i/>
          <w:iCs/>
          <w:color w:val="000000"/>
          <w:sz w:val="28"/>
          <w:szCs w:val="28"/>
        </w:rPr>
        <w:t>(Surlignez les mots qui constitueront les « trous » du texte)</w:t>
      </w:r>
    </w:p>
    <w:sectPr w:rsidR="005945FF" w:rsidRPr="007655A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43FF"/>
    <w:multiLevelType w:val="hybridMultilevel"/>
    <w:tmpl w:val="BACCC6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1266"/>
    <w:multiLevelType w:val="hybridMultilevel"/>
    <w:tmpl w:val="B2121404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76610"/>
    <w:multiLevelType w:val="hybridMultilevel"/>
    <w:tmpl w:val="B2121404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824F4D"/>
    <w:rsid w:val="0001720C"/>
    <w:rsid w:val="0011441F"/>
    <w:rsid w:val="00115351"/>
    <w:rsid w:val="002D0048"/>
    <w:rsid w:val="00304128"/>
    <w:rsid w:val="00310606"/>
    <w:rsid w:val="003A3643"/>
    <w:rsid w:val="003A4034"/>
    <w:rsid w:val="00440EFC"/>
    <w:rsid w:val="004978C3"/>
    <w:rsid w:val="004E5E52"/>
    <w:rsid w:val="00512970"/>
    <w:rsid w:val="005945FF"/>
    <w:rsid w:val="00636C1F"/>
    <w:rsid w:val="006B2900"/>
    <w:rsid w:val="00754904"/>
    <w:rsid w:val="007655A9"/>
    <w:rsid w:val="00824F4D"/>
    <w:rsid w:val="008422BB"/>
    <w:rsid w:val="00902B78"/>
    <w:rsid w:val="009413C9"/>
    <w:rsid w:val="009B763A"/>
    <w:rsid w:val="00A35123"/>
    <w:rsid w:val="00BD78D5"/>
    <w:rsid w:val="00C418D5"/>
    <w:rsid w:val="00C52F44"/>
    <w:rsid w:val="00C87291"/>
    <w:rsid w:val="00CF1B79"/>
    <w:rsid w:val="00D61AEB"/>
    <w:rsid w:val="00DA2EB3"/>
    <w:rsid w:val="00DF1AEA"/>
    <w:rsid w:val="00E20F97"/>
    <w:rsid w:val="00E322F9"/>
    <w:rsid w:val="00E854BE"/>
    <w:rsid w:val="00E94C64"/>
    <w:rsid w:val="00EE6BB4"/>
    <w:rsid w:val="00F646BB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character" w:customStyle="1" w:styleId="Mentionnonrsolue">
    <w:name w:val="Mention non résolue"/>
    <w:uiPriority w:val="99"/>
    <w:semiHidden/>
    <w:unhideWhenUsed/>
    <w:rsid w:val="001153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2020-12-01T10:06:00Z</cp:lastPrinted>
  <dcterms:created xsi:type="dcterms:W3CDTF">2020-12-07T10:54:00Z</dcterms:created>
  <dcterms:modified xsi:type="dcterms:W3CDTF">2020-12-07T10:54:00Z</dcterms:modified>
</cp:coreProperties>
</file>