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3B2C35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politiques économiques dans le cadre européen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7E6BC7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La politique européenne de la concurrence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7E6BC7">
        <w:rPr>
          <w:rFonts w:ascii="Calibri Light" w:hAnsi="Calibri Light" w:cs="Calibri Light"/>
          <w:sz w:val="32"/>
          <w:szCs w:val="32"/>
        </w:rPr>
        <w:t>Qu’est-ce que la politique de la concurrence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10606" w:rsidRPr="00CF1B79" w:rsidRDefault="008422BB" w:rsidP="00310606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E6BC7">
        <w:rPr>
          <w:rFonts w:ascii="Calibri Light" w:hAnsi="Calibri Light" w:cs="Calibri Light"/>
          <w:sz w:val="32"/>
          <w:szCs w:val="32"/>
        </w:rPr>
        <w:t>Quels sont les grands textes du droit de la concurrence ayant inspiré le droit européen de la concurrence ?</w:t>
      </w:r>
    </w:p>
    <w:p w:rsidR="009413C9" w:rsidRPr="00CF1B7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7E6BC7">
        <w:rPr>
          <w:rFonts w:ascii="Calibri Light" w:hAnsi="Calibri Light" w:cs="Calibri Light"/>
          <w:sz w:val="32"/>
          <w:szCs w:val="32"/>
        </w:rPr>
        <w:t>Quels sont les objectifs du droit de la concurrence ?</w:t>
      </w:r>
    </w:p>
    <w:p w:rsidR="009413C9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3B2C35" w:rsidRPr="00CF1B79" w:rsidRDefault="003B2C35" w:rsidP="003B2C35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>Question 4 : </w:t>
      </w:r>
      <w:r w:rsidR="007E6BC7">
        <w:rPr>
          <w:rFonts w:ascii="Calibri Light" w:hAnsi="Calibri Light" w:cs="Calibri Light"/>
          <w:sz w:val="32"/>
          <w:szCs w:val="32"/>
        </w:rPr>
        <w:t>Quels sont les moyens à mettre en œuvre pour atteindre ces objectifs ?</w:t>
      </w:r>
    </w:p>
    <w:p w:rsidR="003B2C35" w:rsidRPr="00CF1B79" w:rsidRDefault="003B2C35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3B2C35">
        <w:rPr>
          <w:rFonts w:ascii="Calibri Light" w:hAnsi="Calibri Light" w:cs="Calibri Light"/>
          <w:b/>
          <w:sz w:val="32"/>
          <w:szCs w:val="32"/>
        </w:rPr>
        <w:t>5</w:t>
      </w:r>
      <w:r w:rsidR="00CF1B79" w:rsidRPr="00CF1B79">
        <w:rPr>
          <w:rFonts w:ascii="Calibri Light" w:hAnsi="Calibri Light" w:cs="Calibri Light"/>
          <w:b/>
          <w:sz w:val="32"/>
          <w:szCs w:val="32"/>
        </w:rPr>
        <w:t> :</w:t>
      </w:r>
      <w:r w:rsidRPr="00CF1B79">
        <w:rPr>
          <w:rFonts w:ascii="Calibri Light" w:hAnsi="Calibri Light" w:cs="Calibri Light"/>
          <w:b/>
          <w:sz w:val="32"/>
          <w:szCs w:val="32"/>
        </w:rPr>
        <w:t> </w:t>
      </w:r>
      <w:r w:rsidR="007E6BC7">
        <w:rPr>
          <w:rFonts w:ascii="Calibri Light" w:hAnsi="Calibri Light" w:cs="Calibri Light"/>
          <w:sz w:val="32"/>
          <w:szCs w:val="32"/>
        </w:rPr>
        <w:t>Quelles sont les principales règles sur lesquelles repose la politique européenne de la concurrence ?</w:t>
      </w:r>
    </w:p>
    <w:p w:rsidR="008664BB" w:rsidRDefault="008664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8664BB" w:rsidRDefault="008664BB" w:rsidP="008664BB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CF1B79">
        <w:rPr>
          <w:rFonts w:ascii="Calibri Light" w:hAnsi="Calibri Light" w:cs="Calibri Light"/>
          <w:b/>
          <w:sz w:val="32"/>
          <w:szCs w:val="32"/>
        </w:rPr>
        <w:t> : </w:t>
      </w:r>
      <w:r w:rsidR="007E6BC7">
        <w:rPr>
          <w:rFonts w:ascii="Calibri Light" w:hAnsi="Calibri Light" w:cs="Calibri Light"/>
          <w:sz w:val="32"/>
          <w:szCs w:val="32"/>
        </w:rPr>
        <w:t>Quelles institutions ont pour prérogatives le contrôle et le respect des règles du jeu concurrentiel ?</w:t>
      </w:r>
    </w:p>
    <w:p w:rsidR="008422BB" w:rsidRPr="00CF1B79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7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7E6BC7">
        <w:rPr>
          <w:rFonts w:ascii="Calibri Light" w:hAnsi="Calibri Light" w:cs="Calibri Light"/>
          <w:sz w:val="32"/>
          <w:szCs w:val="32"/>
        </w:rPr>
        <w:t>De quels moyens disposent ces institutions pour faire respecter le droit de la concurrence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CF1B79" w:rsidRPr="00CF1B79" w:rsidRDefault="008422BB" w:rsidP="00CF1B7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8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6865F4">
        <w:rPr>
          <w:rFonts w:ascii="Calibri Light" w:hAnsi="Calibri Light" w:cs="Calibri Light"/>
          <w:sz w:val="32"/>
          <w:szCs w:val="32"/>
        </w:rPr>
        <w:t>Pourquoi considère-t-on parfois que le droit de la concurrence entre en conflit avec la politique industrielle ?</w:t>
      </w:r>
    </w:p>
    <w:p w:rsidR="008422BB" w:rsidRPr="00CF1B79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 w:rsidR="008664BB">
        <w:rPr>
          <w:rFonts w:ascii="Calibri Light" w:hAnsi="Calibri Light" w:cs="Calibri Light"/>
          <w:b/>
          <w:sz w:val="32"/>
          <w:szCs w:val="32"/>
        </w:rPr>
        <w:t>9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="006865F4">
        <w:rPr>
          <w:rFonts w:ascii="Calibri Light" w:hAnsi="Calibri Light" w:cs="Calibri Light"/>
          <w:sz w:val="32"/>
          <w:szCs w:val="32"/>
        </w:rPr>
        <w:t>Pourquoi considère-t-on que le droit de la concurrence menace les services collectifs marchands ?</w:t>
      </w:r>
      <w:r w:rsidR="00CF1B79" w:rsidRPr="00CF1B79">
        <w:rPr>
          <w:rFonts w:ascii="Calibri Light" w:hAnsi="Calibri Light" w:cs="Calibri Light"/>
          <w:sz w:val="32"/>
          <w:szCs w:val="32"/>
        </w:rPr>
        <w:t> </w:t>
      </w:r>
    </w:p>
    <w:p w:rsidR="00A56819" w:rsidRDefault="00A56819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A56819" w:rsidRDefault="00A56819" w:rsidP="00A5681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CF1B79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10</w:t>
      </w:r>
      <w:r w:rsidRPr="00CF1B79">
        <w:rPr>
          <w:rFonts w:ascii="Calibri Light" w:hAnsi="Calibri Light" w:cs="Calibri Light"/>
          <w:b/>
          <w:sz w:val="32"/>
          <w:szCs w:val="32"/>
        </w:rPr>
        <w:t xml:space="preserve"> : </w:t>
      </w:r>
      <w:r>
        <w:rPr>
          <w:rFonts w:ascii="Calibri Light" w:hAnsi="Calibri Light" w:cs="Calibri Light"/>
          <w:sz w:val="32"/>
          <w:szCs w:val="32"/>
        </w:rPr>
        <w:t>Quelle est la troisième limite de la politique de la concurrence présentée dans cette vidéo ?</w:t>
      </w:r>
      <w:r w:rsidRPr="00CF1B79">
        <w:rPr>
          <w:rFonts w:ascii="Calibri Light" w:hAnsi="Calibri Light" w:cs="Calibri Light"/>
          <w:sz w:val="32"/>
          <w:szCs w:val="32"/>
        </w:rPr>
        <w:t> </w:t>
      </w:r>
    </w:p>
    <w:p w:rsidR="00A56819" w:rsidRDefault="00A56819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CF1B79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CF1B79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A6A5E"/>
    <w:multiLevelType w:val="hybridMultilevel"/>
    <w:tmpl w:val="F0BE49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6705"/>
    <w:rsid w:val="000B47D1"/>
    <w:rsid w:val="00310606"/>
    <w:rsid w:val="003A4034"/>
    <w:rsid w:val="003B2C35"/>
    <w:rsid w:val="004E5E52"/>
    <w:rsid w:val="00512970"/>
    <w:rsid w:val="006865F4"/>
    <w:rsid w:val="007E6BC7"/>
    <w:rsid w:val="00824F4D"/>
    <w:rsid w:val="008422BB"/>
    <w:rsid w:val="008664BB"/>
    <w:rsid w:val="00902B78"/>
    <w:rsid w:val="009413C9"/>
    <w:rsid w:val="009B763A"/>
    <w:rsid w:val="00A35123"/>
    <w:rsid w:val="00A56819"/>
    <w:rsid w:val="00C87291"/>
    <w:rsid w:val="00CF1B79"/>
    <w:rsid w:val="00D61AEB"/>
    <w:rsid w:val="00DF1AEA"/>
    <w:rsid w:val="00E20F97"/>
    <w:rsid w:val="00E3526D"/>
    <w:rsid w:val="00E94C64"/>
    <w:rsid w:val="00EE21C0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dcterms:created xsi:type="dcterms:W3CDTF">2021-06-12T06:50:00Z</dcterms:created>
  <dcterms:modified xsi:type="dcterms:W3CDTF">2021-06-12T06:50:00Z</dcterms:modified>
</cp:coreProperties>
</file>