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Comment expliquer les crises financières et réguler le système financier ?</w:t>
      </w:r>
    </w:p>
    <w:p w:rsidR="00AD5852" w:rsidRPr="00AD5852" w:rsidRDefault="00AD5852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AD5852" w:rsidRPr="00AD5852" w:rsidRDefault="00AE6A4B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La transmission d’une crise financière à l’économie réelle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 xml:space="preserve"> (</w:t>
      </w:r>
      <w:r>
        <w:rPr>
          <w:rFonts w:asciiTheme="majorHAnsi" w:hAnsiTheme="majorHAnsi" w:cstheme="majorHAnsi"/>
          <w:b/>
          <w:sz w:val="36"/>
          <w:szCs w:val="36"/>
        </w:rPr>
        <w:t>4</w:t>
      </w:r>
      <w:r w:rsidR="00AD5852" w:rsidRPr="00AD5852">
        <w:rPr>
          <w:rFonts w:asciiTheme="majorHAnsi" w:hAnsiTheme="majorHAnsi" w:cstheme="majorHAnsi"/>
          <w:b/>
          <w:sz w:val="36"/>
          <w:szCs w:val="36"/>
        </w:rPr>
        <w:t>/5)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--</w:t>
      </w:r>
    </w:p>
    <w:p w:rsidR="00F40E67" w:rsidRPr="00AD5852" w:rsidRDefault="00F40E67" w:rsidP="00AD5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AD5852">
        <w:rPr>
          <w:rFonts w:asciiTheme="majorHAnsi" w:hAnsiTheme="majorHAnsi" w:cstheme="majorHAnsi"/>
          <w:b/>
          <w:sz w:val="36"/>
          <w:szCs w:val="36"/>
        </w:rPr>
        <w:t>Fichier d’activités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Default="003A4B1C" w:rsidP="00F351F1">
      <w:pPr>
        <w:pStyle w:val="Maliste"/>
      </w:pPr>
      <w:r>
        <w:rPr>
          <w:rFonts w:cs="Calibri Light"/>
        </w:rPr>
        <w:t> </w:t>
      </w:r>
      <w:r w:rsidR="003A20D1">
        <w:rPr>
          <w:rFonts w:cs="Calibri Light"/>
        </w:rPr>
        <w:t>Qu’est-ce que l’économie réelle</w:t>
      </w:r>
      <w:r w:rsidR="00F40E67">
        <w:t> ?</w:t>
      </w:r>
    </w:p>
    <w:p w:rsidR="003A20D1" w:rsidRDefault="003A20D1" w:rsidP="00F351F1">
      <w:pPr>
        <w:pStyle w:val="Maliste"/>
      </w:pPr>
      <w:r>
        <w:rPr>
          <w:rFonts w:cs="Calibri Light"/>
        </w:rPr>
        <w:t> Quels sont les principaux descripteurs de l’économie réelle ?</w:t>
      </w:r>
    </w:p>
    <w:p w:rsidR="003A20D1" w:rsidRDefault="003A20D1" w:rsidP="00F351F1">
      <w:pPr>
        <w:pStyle w:val="Maliste"/>
      </w:pPr>
      <w:r>
        <w:t xml:space="preserve"> Quel était le collatéral des crédits « call </w:t>
      </w:r>
      <w:proofErr w:type="spellStart"/>
      <w:r>
        <w:t>loans</w:t>
      </w:r>
      <w:proofErr w:type="spellEnd"/>
      <w:r>
        <w:t> » dans les années 1920 aux USA ?</w:t>
      </w:r>
    </w:p>
    <w:p w:rsidR="003A20D1" w:rsidRDefault="003A20D1" w:rsidP="00F351F1">
      <w:pPr>
        <w:pStyle w:val="Maliste"/>
      </w:pPr>
      <w:r>
        <w:t xml:space="preserve"> Quel était le collatéral </w:t>
      </w:r>
      <w:proofErr w:type="spellStart"/>
      <w:r>
        <w:t>descrédits</w:t>
      </w:r>
      <w:proofErr w:type="spellEnd"/>
      <w:r>
        <w:t xml:space="preserve"> « </w:t>
      </w:r>
      <w:proofErr w:type="spellStart"/>
      <w:r>
        <w:t>subprimes</w:t>
      </w:r>
      <w:proofErr w:type="spellEnd"/>
      <w:r>
        <w:t> » dans les années 2000 aux USA ?</w:t>
      </w:r>
    </w:p>
    <w:p w:rsidR="003A20D1" w:rsidRDefault="003A20D1" w:rsidP="00F351F1">
      <w:pPr>
        <w:pStyle w:val="Maliste"/>
      </w:pPr>
      <w:r>
        <w:t> Qu’est-ce qu’une vente forcée d’actif ?</w:t>
      </w:r>
    </w:p>
    <w:p w:rsidR="003A20D1" w:rsidRDefault="003A20D1" w:rsidP="00F351F1">
      <w:pPr>
        <w:pStyle w:val="Maliste"/>
      </w:pPr>
      <w:r>
        <w:t> Comment les banques peuvent-elles améliorer leur solvabilité ?</w:t>
      </w:r>
    </w:p>
    <w:p w:rsidR="003A20D1" w:rsidRDefault="003A20D1" w:rsidP="00F351F1">
      <w:pPr>
        <w:pStyle w:val="Maliste"/>
      </w:pPr>
      <w:r>
        <w:t> Quels sont les différents types de crédits que peuvent accorder les banques ?</w:t>
      </w:r>
    </w:p>
    <w:p w:rsidR="003A20D1" w:rsidRDefault="003A20D1" w:rsidP="00F351F1">
      <w:pPr>
        <w:pStyle w:val="Maliste"/>
      </w:pPr>
      <w:r>
        <w:t> Quelles sont les conséquences sur l’économie réelle de la réduction de ces différents types de crédits ?</w:t>
      </w:r>
    </w:p>
    <w:p w:rsidR="003A20D1" w:rsidRDefault="003A20D1" w:rsidP="00F351F1">
      <w:pPr>
        <w:pStyle w:val="Maliste"/>
      </w:pPr>
      <w:r>
        <w:t> Qu’est-ce qu’un effet de richesse négatif ?</w:t>
      </w:r>
    </w:p>
    <w:sectPr w:rsidR="003A20D1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18791C"/>
    <w:rsid w:val="00375179"/>
    <w:rsid w:val="003A20D1"/>
    <w:rsid w:val="003A4034"/>
    <w:rsid w:val="003A4B1C"/>
    <w:rsid w:val="004D2D9B"/>
    <w:rsid w:val="004E5E52"/>
    <w:rsid w:val="005805A6"/>
    <w:rsid w:val="005A402B"/>
    <w:rsid w:val="006169F9"/>
    <w:rsid w:val="00631D17"/>
    <w:rsid w:val="006D07C7"/>
    <w:rsid w:val="007E3E99"/>
    <w:rsid w:val="00824F4D"/>
    <w:rsid w:val="008E4976"/>
    <w:rsid w:val="009B6C67"/>
    <w:rsid w:val="00AA400F"/>
    <w:rsid w:val="00AD5852"/>
    <w:rsid w:val="00AE6A4B"/>
    <w:rsid w:val="00BF35B4"/>
    <w:rsid w:val="00C87291"/>
    <w:rsid w:val="00C94775"/>
    <w:rsid w:val="00CB7CF9"/>
    <w:rsid w:val="00D61AEB"/>
    <w:rsid w:val="00E10EBE"/>
    <w:rsid w:val="00E20F97"/>
    <w:rsid w:val="00E3193B"/>
    <w:rsid w:val="00EE0477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D58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 Light" w:eastAsia="Calibri" w:hAnsi="Calibri Light" w:cs="Times New Roman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2020-07-09T10:59:00Z</cp:lastPrinted>
  <dcterms:created xsi:type="dcterms:W3CDTF">2020-07-09T10:59:00Z</dcterms:created>
  <dcterms:modified xsi:type="dcterms:W3CDTF">2020-07-09T12:01:00Z</dcterms:modified>
</cp:coreProperties>
</file>