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Comment expliquer les crises financières et réguler le système financier ?</w:t>
      </w:r>
    </w:p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AD5852" w:rsidRPr="00AD5852" w:rsidRDefault="00E10EBE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De l’éclatement des bulles spéculatives aux crises bancaires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 xml:space="preserve"> (</w:t>
      </w:r>
      <w:r>
        <w:rPr>
          <w:rFonts w:asciiTheme="majorHAnsi" w:hAnsiTheme="majorHAnsi" w:cstheme="majorHAnsi"/>
          <w:b/>
          <w:sz w:val="36"/>
          <w:szCs w:val="36"/>
        </w:rPr>
        <w:t>3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>/5)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3A4B1C" w:rsidP="00F351F1">
      <w:pPr>
        <w:pStyle w:val="Maliste"/>
      </w:pPr>
      <w:r>
        <w:rPr>
          <w:rFonts w:cs="Calibri Light"/>
        </w:rPr>
        <w:t> </w:t>
      </w:r>
      <w:r w:rsidR="00E10EBE">
        <w:rPr>
          <w:rFonts w:cs="Calibri Light"/>
        </w:rPr>
        <w:t>Que décrit l’actif du bilan d’une banque</w:t>
      </w:r>
      <w:r w:rsidR="00F40E67">
        <w:t> ?</w:t>
      </w:r>
    </w:p>
    <w:p w:rsidR="00E10EBE" w:rsidRDefault="00E10EBE" w:rsidP="00F351F1">
      <w:pPr>
        <w:pStyle w:val="Maliste"/>
      </w:pPr>
      <w:r>
        <w:rPr>
          <w:rFonts w:cs="Calibri Light"/>
        </w:rPr>
        <w:t> Que décrit le passif du bilan d’une banque ?</w:t>
      </w:r>
    </w:p>
    <w:p w:rsidR="00E10EBE" w:rsidRDefault="00E10EBE" w:rsidP="00F351F1">
      <w:pPr>
        <w:pStyle w:val="Maliste"/>
      </w:pPr>
      <w:r>
        <w:t> Quelles sont les conséquences sur le bilan d’une banque d’un crédit non remboursé qu’elle avait accordé ?</w:t>
      </w:r>
    </w:p>
    <w:p w:rsidR="00E10EBE" w:rsidRDefault="00E10EBE" w:rsidP="00F351F1">
      <w:pPr>
        <w:pStyle w:val="Maliste"/>
      </w:pPr>
      <w:r>
        <w:t> Qu’est-ce que le collatéral ?</w:t>
      </w:r>
    </w:p>
    <w:p w:rsidR="00E10EBE" w:rsidRDefault="00E10EBE" w:rsidP="00F351F1">
      <w:pPr>
        <w:pStyle w:val="Maliste"/>
      </w:pPr>
      <w:r>
        <w:t> Pourquoi l’éclatement d’une bulle spéculative génère-t-il un besoin de liquidités ?</w:t>
      </w:r>
    </w:p>
    <w:p w:rsidR="00E10EBE" w:rsidRDefault="00E10EBE" w:rsidP="00F351F1">
      <w:pPr>
        <w:pStyle w:val="Maliste"/>
      </w:pPr>
      <w:r>
        <w:t> Comment peut-on répondre à ce besoin de liquidités ?</w:t>
      </w:r>
    </w:p>
    <w:p w:rsidR="00E10EBE" w:rsidRDefault="00E10EBE" w:rsidP="00F351F1">
      <w:pPr>
        <w:pStyle w:val="Maliste"/>
      </w:pPr>
      <w:r>
        <w:t> Qu’est-ce qu’une crise de liquidité ?</w:t>
      </w:r>
    </w:p>
    <w:p w:rsidR="00E10EBE" w:rsidRDefault="00E10EBE" w:rsidP="00F351F1">
      <w:pPr>
        <w:pStyle w:val="Maliste"/>
      </w:pPr>
      <w:r>
        <w:t> Qu’est-ce qu’</w:t>
      </w:r>
      <w:r w:rsidR="0018791C">
        <w:t>une crise de s</w:t>
      </w:r>
      <w:r>
        <w:t>o</w:t>
      </w:r>
      <w:r w:rsidR="0018791C">
        <w:t>l</w:t>
      </w:r>
      <w:r>
        <w:t>vabilité</w:t>
      </w:r>
      <w:r w:rsidR="0018791C">
        <w:t> ?</w:t>
      </w:r>
    </w:p>
    <w:p w:rsidR="0018791C" w:rsidRDefault="0018791C" w:rsidP="00F351F1">
      <w:pPr>
        <w:pStyle w:val="Maliste"/>
      </w:pPr>
      <w:r>
        <w:rPr>
          <w:rFonts w:cs="Calibri Light"/>
        </w:rPr>
        <w:t>À</w:t>
      </w:r>
      <w:r>
        <w:t xml:space="preserve"> quoi sert le marché monétaire interbancaire ?</w:t>
      </w:r>
    </w:p>
    <w:p w:rsidR="0018791C" w:rsidRDefault="0018791C" w:rsidP="00F351F1">
      <w:pPr>
        <w:pStyle w:val="Maliste"/>
      </w:pPr>
      <w:r>
        <w:rPr>
          <w:rFonts w:cs="Calibri Light"/>
        </w:rPr>
        <w:t> Qu’est-ce que l’effet domino ?</w:t>
      </w:r>
    </w:p>
    <w:sectPr w:rsidR="0018791C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18791C"/>
    <w:rsid w:val="00375179"/>
    <w:rsid w:val="003A4034"/>
    <w:rsid w:val="003A4B1C"/>
    <w:rsid w:val="004E5E52"/>
    <w:rsid w:val="005805A6"/>
    <w:rsid w:val="005A402B"/>
    <w:rsid w:val="006169F9"/>
    <w:rsid w:val="00631D17"/>
    <w:rsid w:val="006D07C7"/>
    <w:rsid w:val="007E3E99"/>
    <w:rsid w:val="00824F4D"/>
    <w:rsid w:val="008E4976"/>
    <w:rsid w:val="009B6C67"/>
    <w:rsid w:val="00AA400F"/>
    <w:rsid w:val="00AD5852"/>
    <w:rsid w:val="00BF35B4"/>
    <w:rsid w:val="00C87291"/>
    <w:rsid w:val="00C94775"/>
    <w:rsid w:val="00CB7CF9"/>
    <w:rsid w:val="00D61AEB"/>
    <w:rsid w:val="00E10EBE"/>
    <w:rsid w:val="00E20F97"/>
    <w:rsid w:val="00E3193B"/>
    <w:rsid w:val="00EE0477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D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eastAsia="Calibri" w:hAnsi="Calibri Light" w:cs="Times New Roman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2020-07-09T10:54:00Z</cp:lastPrinted>
  <dcterms:created xsi:type="dcterms:W3CDTF">2020-07-09T10:58:00Z</dcterms:created>
  <dcterms:modified xsi:type="dcterms:W3CDTF">2020-07-09T10:59:00Z</dcterms:modified>
</cp:coreProperties>
</file>