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744403" w:rsidRDefault="00744403" w:rsidP="00744403">
            <w:pPr>
              <w:pStyle w:val="Sansinterligne"/>
              <w:rPr>
                <w:sz w:val="36"/>
                <w:szCs w:val="36"/>
              </w:rPr>
            </w:pPr>
            <w:r w:rsidRPr="00744403">
              <w:t>Comment devenons-nous des acteurs sociaux ?</w:t>
            </w:r>
            <w:r>
              <w:t xml:space="preserve"> (1/3)</w:t>
            </w:r>
            <w:bookmarkStart w:id="0" w:name="_GoBack"/>
            <w:bookmarkEnd w:id="0"/>
          </w:p>
          <w:p w:rsidR="00824F4D" w:rsidRPr="00DB3366" w:rsidRDefault="00824F4D" w:rsidP="00744403">
            <w:pPr>
              <w:pStyle w:val="Sansinterligne"/>
            </w:pPr>
            <w:r w:rsidRPr="00DB3366">
              <w:t>--</w:t>
            </w:r>
          </w:p>
          <w:p w:rsidR="00824F4D" w:rsidRDefault="00744403" w:rsidP="00744403">
            <w:pPr>
              <w:pStyle w:val="Sansinterligne"/>
            </w:pPr>
            <w:r w:rsidRPr="00744403">
              <w:t>Le processus de socialisation</w:t>
            </w:r>
          </w:p>
          <w:p w:rsidR="003A4034" w:rsidRDefault="003A4034" w:rsidP="00744403">
            <w:pPr>
              <w:pStyle w:val="Sansinterligne"/>
            </w:pPr>
            <w:r>
              <w:t xml:space="preserve">-- </w:t>
            </w:r>
          </w:p>
          <w:p w:rsidR="003A4034" w:rsidRPr="00287998" w:rsidRDefault="003A4034" w:rsidP="00744403">
            <w:pPr>
              <w:pStyle w:val="Sansinterligne"/>
            </w:pPr>
            <w:r>
              <w:t>Questionnaire</w:t>
            </w:r>
            <w:r w:rsidR="00C87291"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744403" w:rsidRDefault="00744403" w:rsidP="00744403">
      <w:pPr>
        <w:pStyle w:val="Maliste"/>
      </w:pPr>
      <w:bookmarkStart w:id="1" w:name="_Hlk12355324"/>
      <w:r w:rsidRPr="00D42A58">
        <w:t xml:space="preserve">Combien de temps dure </w:t>
      </w:r>
      <w:r>
        <w:t>l</w:t>
      </w:r>
      <w:r w:rsidRPr="00D42A58">
        <w:t>e processus</w:t>
      </w:r>
      <w:r>
        <w:t xml:space="preserve"> de socialisation</w:t>
      </w:r>
      <w:r w:rsidRPr="00D42A58">
        <w:t> ?</w:t>
      </w:r>
    </w:p>
    <w:p w:rsidR="00744403" w:rsidRDefault="00744403" w:rsidP="00744403">
      <w:pPr>
        <w:pStyle w:val="Maliste"/>
      </w:pPr>
      <w:r>
        <w:t>Qu’est-ce qui distingue la socialisation primaire de la socialisation secondaire ?</w:t>
      </w:r>
    </w:p>
    <w:p w:rsidR="00744403" w:rsidRDefault="00744403" w:rsidP="00744403">
      <w:pPr>
        <w:pStyle w:val="Maliste"/>
      </w:pPr>
      <w:r>
        <w:t>Quels types de savoirs apprend-on durant le processus de socialisation ?</w:t>
      </w:r>
    </w:p>
    <w:p w:rsidR="00744403" w:rsidRPr="00D42A58" w:rsidRDefault="00744403" w:rsidP="00744403">
      <w:pPr>
        <w:pStyle w:val="Maliste"/>
      </w:pPr>
      <w:r>
        <w:t>Quels sont les mécanismes nous permettant d’apprendre ?</w:t>
      </w:r>
    </w:p>
    <w:p w:rsidR="00744403" w:rsidRPr="00D42A58" w:rsidRDefault="00744403" w:rsidP="00744403">
      <w:pPr>
        <w:pStyle w:val="Maliste"/>
      </w:pPr>
      <w:r w:rsidRPr="00D42A58">
        <w:t>Que signifie « intérioriser » ?</w:t>
      </w:r>
    </w:p>
    <w:p w:rsidR="00744403" w:rsidRPr="00D42A58" w:rsidRDefault="00744403" w:rsidP="00744403">
      <w:pPr>
        <w:pStyle w:val="Maliste"/>
      </w:pPr>
      <w:r w:rsidRPr="00D42A58">
        <w:t>Quels sont les deux sens du mot « culture » ?</w:t>
      </w:r>
    </w:p>
    <w:p w:rsidR="00744403" w:rsidRPr="00D42A58" w:rsidRDefault="00744403" w:rsidP="00744403">
      <w:pPr>
        <w:pStyle w:val="Maliste"/>
      </w:pPr>
      <w:r w:rsidRPr="00D42A58">
        <w:t>Qu'est-ce qu'une valeur ?</w:t>
      </w:r>
    </w:p>
    <w:p w:rsidR="00744403" w:rsidRPr="00D42A58" w:rsidRDefault="00744403" w:rsidP="00744403">
      <w:pPr>
        <w:pStyle w:val="Maliste"/>
      </w:pPr>
      <w:r w:rsidRPr="00D42A58">
        <w:t>Qu'est-ce qu'une norme ?</w:t>
      </w:r>
    </w:p>
    <w:p w:rsidR="00744403" w:rsidRPr="00D42A58" w:rsidRDefault="00744403" w:rsidP="00744403">
      <w:pPr>
        <w:pStyle w:val="Maliste"/>
      </w:pPr>
      <w:r w:rsidRPr="00D42A58">
        <w:t>Qu'est-ce qu'une instance de socialisation ?</w:t>
      </w:r>
    </w:p>
    <w:bookmarkEnd w:id="1"/>
    <w:p w:rsidR="00744403" w:rsidRDefault="00744403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sectPr w:rsidR="00744403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20463"/>
    <w:rsid w:val="003A4034"/>
    <w:rsid w:val="004E5E52"/>
    <w:rsid w:val="006169F9"/>
    <w:rsid w:val="00631D17"/>
    <w:rsid w:val="00744403"/>
    <w:rsid w:val="00824F4D"/>
    <w:rsid w:val="009B6C67"/>
    <w:rsid w:val="00C87291"/>
    <w:rsid w:val="00C94775"/>
    <w:rsid w:val="00CB1837"/>
    <w:rsid w:val="00D61AEB"/>
    <w:rsid w:val="00DE71FD"/>
    <w:rsid w:val="00E20F97"/>
    <w:rsid w:val="00E3193B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744403"/>
    <w:pPr>
      <w:jc w:val="center"/>
    </w:pPr>
    <w:rPr>
      <w:rFonts w:ascii="Calibri Light" w:eastAsia="Calibri" w:hAnsi="Calibri Light" w:cs="Times New Roman"/>
      <w:b/>
      <w:noProof/>
      <w:color w:val="000000" w:themeColor="text1"/>
      <w:sz w:val="32"/>
      <w:szCs w:val="32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cp:lastPrinted>2019-06-30T06:29:00Z</cp:lastPrinted>
  <dcterms:created xsi:type="dcterms:W3CDTF">2019-06-25T09:46:00Z</dcterms:created>
  <dcterms:modified xsi:type="dcterms:W3CDTF">2019-06-30T06:29:00Z</dcterms:modified>
</cp:coreProperties>
</file>