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1360C7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la socialisation contribue-t-elle à expliquer les différences de comportement des individus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024A12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024A12">
              <w:rPr>
                <w:sz w:val="36"/>
                <w:szCs w:val="36"/>
              </w:rPr>
              <w:t>La pluralité des socialisations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771DD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Donnez la définition de la socialisation secondaire.</w:t>
      </w:r>
    </w:p>
    <w:p w:rsidR="00771DDD" w:rsidRDefault="00771DD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À quelle période se déroule la socialisation secondaire ?</w:t>
      </w:r>
    </w:p>
    <w:p w:rsidR="00771DDD" w:rsidRDefault="00771DD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Quelles sont les instances de la socialisation secondaire ?</w:t>
      </w:r>
    </w:p>
    <w:p w:rsidR="00771DDD" w:rsidRDefault="00771DD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Pourquoi la socialisation est-elle dite « plurielle » ?</w:t>
      </w:r>
    </w:p>
    <w:p w:rsidR="00771DDD" w:rsidRDefault="00771DD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Définissez la socialisation professionnelle. Et donnez un exemple.</w:t>
      </w:r>
    </w:p>
    <w:p w:rsidR="00771DDD" w:rsidRDefault="00771DD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bookmarkStart w:id="0" w:name="_Hlk13577510"/>
      <w:r>
        <w:rPr>
          <w:rFonts w:ascii="Calibri Light" w:hAnsi="Calibri Light"/>
          <w:b/>
          <w:sz w:val="32"/>
          <w:szCs w:val="32"/>
        </w:rPr>
        <w:t>Définissez la socialisation conjugale. Et donnez un exemple.</w:t>
      </w:r>
    </w:p>
    <w:bookmarkEnd w:id="0"/>
    <w:p w:rsidR="00771DDD" w:rsidRDefault="00771DDD" w:rsidP="00771DDD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Définissez la socialisation politique. Et donnez un exemple.</w:t>
      </w:r>
    </w:p>
    <w:p w:rsidR="00771DDD" w:rsidRPr="00771DDD" w:rsidRDefault="00771DDD" w:rsidP="00771DDD">
      <w:pPr>
        <w:spacing w:line="360" w:lineRule="auto"/>
        <w:ind w:left="360"/>
        <w:rPr>
          <w:rFonts w:ascii="Calibri Light" w:hAnsi="Calibri Light"/>
          <w:b/>
          <w:sz w:val="32"/>
          <w:szCs w:val="32"/>
        </w:rPr>
      </w:pPr>
      <w:bookmarkStart w:id="1" w:name="_GoBack"/>
      <w:bookmarkEnd w:id="1"/>
    </w:p>
    <w:p w:rsidR="001360C7" w:rsidRPr="00631D17" w:rsidRDefault="001360C7" w:rsidP="001360C7">
      <w:pPr>
        <w:pStyle w:val="Paragraphedeliste"/>
        <w:spacing w:line="360" w:lineRule="auto"/>
        <w:rPr>
          <w:rFonts w:ascii="Calibri Light" w:hAnsi="Calibri Light"/>
          <w:b/>
          <w:sz w:val="32"/>
          <w:szCs w:val="32"/>
        </w:rPr>
      </w:pP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788E74FA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24A12"/>
    <w:rsid w:val="000669F0"/>
    <w:rsid w:val="001360C7"/>
    <w:rsid w:val="003A4034"/>
    <w:rsid w:val="004E5E52"/>
    <w:rsid w:val="005D7A3C"/>
    <w:rsid w:val="006169F9"/>
    <w:rsid w:val="00631D17"/>
    <w:rsid w:val="00771DDD"/>
    <w:rsid w:val="00824F4D"/>
    <w:rsid w:val="008C15E9"/>
    <w:rsid w:val="009B6C67"/>
    <w:rsid w:val="00C87291"/>
    <w:rsid w:val="00CA3105"/>
    <w:rsid w:val="00D61AEB"/>
    <w:rsid w:val="00DF3FA0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2019-07-18T08:50:00Z</cp:lastPrinted>
  <dcterms:created xsi:type="dcterms:W3CDTF">2019-07-18T08:16:00Z</dcterms:created>
  <dcterms:modified xsi:type="dcterms:W3CDTF">2019-07-18T08:50:00Z</dcterms:modified>
</cp:coreProperties>
</file>