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FE33D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Comment </w:t>
            </w:r>
            <w:r w:rsidR="008422BB">
              <w:rPr>
                <w:sz w:val="36"/>
                <w:szCs w:val="36"/>
                <w:lang w:eastAsia="en-US"/>
              </w:rPr>
              <w:t>un marché concurrentiel fonctionne-t-il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EE6BB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La représentation graphique du marché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EE6BB4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9413C9" w:rsidRPr="00EE6BB4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9413C9" w:rsidRPr="00EE6BB4">
        <w:rPr>
          <w:rFonts w:ascii="Calibri Light" w:hAnsi="Calibri Light" w:cs="Calibri Light"/>
          <w:sz w:val="32"/>
          <w:szCs w:val="32"/>
        </w:rPr>
        <w:t>Pourquoi sur un marché concurrentiel les agents sont-ils preneurs de prix ?</w:t>
      </w:r>
    </w:p>
    <w:p w:rsidR="008422BB" w:rsidRPr="00EE6BB4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EE6BB4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2 : </w:t>
      </w:r>
      <w:r w:rsidR="009413C9" w:rsidRPr="00EE6BB4">
        <w:rPr>
          <w:rFonts w:ascii="Calibri Light" w:hAnsi="Calibri Light" w:cs="Calibri Light"/>
          <w:sz w:val="32"/>
          <w:szCs w:val="32"/>
        </w:rPr>
        <w:t>Pourquoi l’offre croît avec le prix ?</w:t>
      </w:r>
    </w:p>
    <w:p w:rsidR="008422BB" w:rsidRPr="00EE6BB4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EE6BB4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9413C9" w:rsidRPr="00EE6BB4">
        <w:rPr>
          <w:rFonts w:ascii="Calibri Light" w:hAnsi="Calibri Light" w:cs="Calibri Light"/>
          <w:sz w:val="32"/>
          <w:szCs w:val="32"/>
        </w:rPr>
        <w:t>De quoi dépend la pente de la droite d’offre ?</w:t>
      </w:r>
    </w:p>
    <w:p w:rsidR="008422BB" w:rsidRPr="00EE6BB4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EE6BB4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4 : </w:t>
      </w:r>
      <w:r w:rsidR="009413C9" w:rsidRPr="00EE6BB4">
        <w:rPr>
          <w:rFonts w:ascii="Calibri Light" w:hAnsi="Calibri Light" w:cs="Calibri Light"/>
          <w:sz w:val="32"/>
          <w:szCs w:val="32"/>
        </w:rPr>
        <w:t>Pourquoi la demande décroît avec le prix ?</w:t>
      </w:r>
    </w:p>
    <w:p w:rsidR="008422BB" w:rsidRPr="00EE6BB4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EE6BB4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9413C9" w:rsidRPr="00EE6BB4">
        <w:rPr>
          <w:rFonts w:ascii="Calibri Light" w:hAnsi="Calibri Light" w:cs="Calibri Light"/>
          <w:sz w:val="32"/>
          <w:szCs w:val="32"/>
        </w:rPr>
        <w:t>De quoi dépend la pente de la droite de demande ?</w:t>
      </w:r>
    </w:p>
    <w:p w:rsidR="008422BB" w:rsidRPr="00EE6BB4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EE6BB4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9413C9" w:rsidRPr="00EE6BB4">
        <w:rPr>
          <w:rFonts w:ascii="Calibri Light" w:hAnsi="Calibri Light" w:cs="Calibri Light"/>
          <w:sz w:val="32"/>
          <w:szCs w:val="32"/>
        </w:rPr>
        <w:t>Comment l’équilibre de marché est-il déterminé ?</w:t>
      </w:r>
    </w:p>
    <w:p w:rsidR="008422BB" w:rsidRPr="00EE6BB4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EE6BB4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9413C9" w:rsidRPr="00EE6BB4">
        <w:rPr>
          <w:rFonts w:ascii="Calibri Light" w:hAnsi="Calibri Light" w:cs="Calibri Light"/>
          <w:sz w:val="32"/>
          <w:szCs w:val="32"/>
        </w:rPr>
        <w:t>Que se passe-t-il lorsque le prix est supérieur à l’équilibre ?</w:t>
      </w:r>
    </w:p>
    <w:p w:rsidR="008422BB" w:rsidRPr="00EE6BB4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EE6BB4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E6BB4">
        <w:rPr>
          <w:rFonts w:ascii="Calibri Light" w:hAnsi="Calibri Light" w:cs="Calibri Light"/>
          <w:b/>
          <w:sz w:val="32"/>
          <w:szCs w:val="32"/>
        </w:rPr>
        <w:t xml:space="preserve">Question 8 : </w:t>
      </w:r>
      <w:r w:rsidRPr="00EE6BB4">
        <w:rPr>
          <w:rFonts w:ascii="Calibri Light" w:hAnsi="Calibri Light" w:cs="Calibri Light"/>
          <w:sz w:val="32"/>
          <w:szCs w:val="32"/>
        </w:rPr>
        <w:t>Que se passe-t-il lorsque le prix est inférieur à l’équilibre ?</w:t>
      </w:r>
    </w:p>
    <w:p w:rsidR="009413C9" w:rsidRPr="00EE6BB4" w:rsidRDefault="009413C9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b/>
          <w:sz w:val="32"/>
          <w:szCs w:val="32"/>
        </w:rPr>
      </w:pPr>
    </w:p>
    <w:p w:rsidR="00C87291" w:rsidRPr="00EE6BB4" w:rsidRDefault="00C87291" w:rsidP="003A4034">
      <w:pPr>
        <w:rPr>
          <w:rFonts w:ascii="Calibri Light" w:hAnsi="Calibri Light" w:cs="Calibri Light"/>
          <w:b/>
          <w:color w:val="000000"/>
          <w:sz w:val="32"/>
          <w:szCs w:val="32"/>
        </w:rPr>
      </w:pPr>
    </w:p>
    <w:sectPr w:rsidR="00C87291" w:rsidRPr="00EE6BB4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3A4034"/>
    <w:rsid w:val="004E5E52"/>
    <w:rsid w:val="00824F4D"/>
    <w:rsid w:val="008422BB"/>
    <w:rsid w:val="009413C9"/>
    <w:rsid w:val="00AC6183"/>
    <w:rsid w:val="00BA1DC6"/>
    <w:rsid w:val="00BD31BA"/>
    <w:rsid w:val="00C87291"/>
    <w:rsid w:val="00D61AEB"/>
    <w:rsid w:val="00E20F97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2019-07-02T12:46:00Z</cp:lastPrinted>
  <dcterms:created xsi:type="dcterms:W3CDTF">2019-07-02T12:43:00Z</dcterms:created>
  <dcterms:modified xsi:type="dcterms:W3CDTF">2019-07-02T12:59:00Z</dcterms:modified>
</cp:coreProperties>
</file>