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08D" w:rsidRPr="00FC5772" w:rsidRDefault="00184F45" w:rsidP="00FC5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Vidéo </w:t>
      </w:r>
      <w:r w:rsidR="00DC1E95">
        <w:rPr>
          <w:b/>
          <w:sz w:val="28"/>
        </w:rPr>
        <w:t>2</w:t>
      </w:r>
      <w:r>
        <w:rPr>
          <w:b/>
          <w:sz w:val="28"/>
        </w:rPr>
        <w:t xml:space="preserve"> : </w:t>
      </w:r>
      <w:r w:rsidR="00DC1E95">
        <w:rPr>
          <w:b/>
          <w:sz w:val="28"/>
        </w:rPr>
        <w:t>Le soutien à la demande</w:t>
      </w:r>
      <w:r w:rsidR="00252178">
        <w:rPr>
          <w:b/>
          <w:sz w:val="28"/>
        </w:rPr>
        <w:t xml:space="preserve"> pour lutter contre le chômage </w:t>
      </w:r>
      <w:r w:rsidR="00DC1E95">
        <w:rPr>
          <w:b/>
          <w:sz w:val="28"/>
        </w:rPr>
        <w:t>keynésien</w:t>
      </w:r>
    </w:p>
    <w:p w:rsidR="005642A1" w:rsidRDefault="00946D40" w:rsidP="006C208D">
      <w:pPr>
        <w:pBdr>
          <w:bottom w:val="single" w:sz="4" w:space="1" w:color="auto"/>
        </w:pBdr>
        <w:rPr>
          <w:b/>
          <w:sz w:val="24"/>
        </w:rPr>
      </w:pPr>
      <w:r w:rsidRPr="00EC3604">
        <w:rPr>
          <w:b/>
          <w:sz w:val="24"/>
        </w:rPr>
        <w:t>Activité 1 : Maîtrisez-vous les connaissances ?</w:t>
      </w:r>
    </w:p>
    <w:p w:rsidR="00224D3D" w:rsidRDefault="0055313F">
      <w:r w:rsidRPr="0055313F">
        <w:rPr>
          <w:b/>
          <w:noProof/>
          <w:u w:val="single"/>
          <w:lang w:eastAsia="fr-FR"/>
        </w:rPr>
        <w:pict>
          <v:oval id="Ellipse 8" o:spid="_x0000_s1026" style="position:absolute;margin-left:-24.2pt;margin-top:718.3pt;width:518.25pt;height:24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" fillcolor="white [3212]" strokecolor="white [3212]" strokeweight="2pt"/>
        </w:pict>
      </w:r>
      <w:r w:rsidR="00224D3D">
        <w:rPr>
          <w:b/>
          <w:u w:val="single"/>
        </w:rPr>
        <w:t>Exercice 1</w:t>
      </w:r>
      <w:r w:rsidR="00224D3D" w:rsidRPr="00FC5772">
        <w:t xml:space="preserve"> : </w:t>
      </w:r>
      <w:r w:rsidR="00224D3D">
        <w:t>Mots croisés</w:t>
      </w:r>
    </w:p>
    <w:p w:rsidR="00804B89" w:rsidRDefault="00270291">
      <w:pPr>
        <w:rPr>
          <w:b/>
          <w:noProof/>
          <w:u w:val="single"/>
          <w:lang w:eastAsia="fr-FR"/>
        </w:rPr>
      </w:pPr>
      <w:r>
        <w:rPr>
          <w:noProof/>
          <w:lang w:eastAsia="fr-FR"/>
        </w:rPr>
        <w:pict>
          <v:rect id="_x0000_s1030" style="position:absolute;margin-left:-40.7pt;margin-top:389.85pt;width:567pt;height:44.25pt;z-index:251664384" stroked="f"/>
        </w:pict>
      </w:r>
      <w:r>
        <w:rPr>
          <w:noProof/>
          <w:lang w:eastAsia="fr-FR"/>
        </w:rPr>
        <w:pict>
          <v:rect id="_x0000_s1029" style="position:absolute;margin-left:-18.2pt;margin-top:3.6pt;width:567pt;height:44.25pt;z-index:251663360" stroked="f"/>
        </w:pict>
      </w:r>
      <w:r w:rsidR="00804B89">
        <w:t xml:space="preserve">                    </w:t>
      </w:r>
      <w:r>
        <w:rPr>
          <w:noProof/>
          <w:lang w:eastAsia="fr-FR"/>
        </w:rPr>
        <w:drawing>
          <wp:inline distT="0" distB="0" distL="0" distR="0">
            <wp:extent cx="7877909" cy="4943475"/>
            <wp:effectExtent l="19050" t="0" r="8791" b="0"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473" cy="4948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B89" w:rsidRDefault="00270291" w:rsidP="00270291">
      <w:pPr>
        <w:ind w:firstLine="142"/>
      </w:pPr>
      <w:r>
        <w:rPr>
          <w:noProof/>
          <w:lang w:eastAsia="fr-FR"/>
        </w:rPr>
        <w:pict>
          <v:rect id="_x0000_s1032" style="position:absolute;left:0;text-align:left;margin-left:5.8pt;margin-top:11.75pt;width:530.25pt;height:7.15pt;z-index:251666432" stroked="f"/>
        </w:pict>
      </w:r>
      <w:r>
        <w:rPr>
          <w:noProof/>
          <w:lang w:eastAsia="fr-FR"/>
        </w:rPr>
        <w:pict>
          <v:rect id="_x0000_s1031" style="position:absolute;left:0;text-align:left;margin-left:497.05pt;margin-top:17.4pt;width:39pt;height:268.5pt;z-index:251665408" stroked="f"/>
        </w:pict>
      </w:r>
      <w:r>
        <w:rPr>
          <w:noProof/>
          <w:lang w:eastAsia="fr-FR"/>
        </w:rPr>
        <w:drawing>
          <wp:inline distT="0" distB="0" distL="0" distR="0">
            <wp:extent cx="6336030" cy="3432016"/>
            <wp:effectExtent l="19050" t="0" r="7620" b="0"/>
            <wp:docPr id="8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3432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4B89">
        <w:t xml:space="preserve">                           </w:t>
      </w:r>
    </w:p>
    <w:p w:rsidR="00224D3D" w:rsidRDefault="00224D3D"/>
    <w:p w:rsidR="00FC5772" w:rsidRPr="00FC5772" w:rsidRDefault="00FC5772"/>
    <w:p w:rsidR="00224D3D" w:rsidRDefault="0055313F">
      <w:pPr>
        <w:rPr>
          <w:b/>
          <w:u w:val="single"/>
        </w:rPr>
      </w:pPr>
      <w:r w:rsidRPr="0055313F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7" type="#_x0000_t202" style="position:absolute;margin-left:0;margin-top:17.8pt;width:351.75pt;height:318.1pt;z-index:25166028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" fillcolor="white [3201]" strokecolor="white [3212]" strokeweight=".5pt">
            <v:textbox>
              <w:txbxContent>
                <w:p w:rsidR="00FC5772" w:rsidRPr="00FC5772" w:rsidRDefault="00FC5772" w:rsidP="00835F7C">
                  <w:pPr>
                    <w:jc w:val="both"/>
                  </w:pPr>
                  <w:r w:rsidRPr="00FC5772">
                    <w:rPr>
                      <w:b/>
                      <w:u w:val="single"/>
                    </w:rPr>
                    <w:t xml:space="preserve">Exercice </w:t>
                  </w:r>
                  <w:r w:rsidR="00270291">
                    <w:rPr>
                      <w:b/>
                      <w:u w:val="single"/>
                    </w:rPr>
                    <w:t>2</w:t>
                  </w:r>
                  <w:r w:rsidRPr="00FC5772">
                    <w:t> : QCM</w:t>
                  </w:r>
                  <w:r w:rsidR="00367AAF">
                    <w:t xml:space="preserve"> (plusieurs réponses peuvent être justes)</w:t>
                  </w:r>
                </w:p>
                <w:p w:rsidR="00FC5772" w:rsidRPr="00FC5772" w:rsidRDefault="00FC5772" w:rsidP="00184F45">
                  <w:pPr>
                    <w:pStyle w:val="Sansinterligne"/>
                  </w:pPr>
                  <w:r w:rsidRPr="00FC5772">
                    <w:t xml:space="preserve">1. </w:t>
                  </w:r>
                  <w:r w:rsidR="007711FC">
                    <w:t>la demande anticipée</w:t>
                  </w:r>
                  <w:r w:rsidRPr="00FC5772">
                    <w:t xml:space="preserve">: </w:t>
                  </w:r>
                </w:p>
                <w:p w:rsidR="00FC5772" w:rsidRPr="00FC5772" w:rsidRDefault="00FC5772" w:rsidP="00184F45">
                  <w:pPr>
                    <w:pStyle w:val="Sansinterligne"/>
                  </w:pPr>
                </w:p>
                <w:p w:rsidR="00FC5772" w:rsidRPr="00FC5772" w:rsidRDefault="00FC5772" w:rsidP="00184F45">
                  <w:pPr>
                    <w:pStyle w:val="Sansinterligne"/>
                  </w:pPr>
                  <w:r w:rsidRPr="00FC5772">
                    <w:t>a.</w:t>
                  </w:r>
                  <w:r w:rsidR="007711FC">
                    <w:t xml:space="preserve"> correspond à</w:t>
                  </w:r>
                  <w:r w:rsidRPr="00FC5772">
                    <w:t xml:space="preserve"> </w:t>
                  </w:r>
                  <w:r w:rsidR="007711FC">
                    <w:t>la consommation des ménages.</w:t>
                  </w:r>
                </w:p>
                <w:p w:rsidR="00FC5772" w:rsidRPr="00FC5772" w:rsidRDefault="00FC5772" w:rsidP="00184F45">
                  <w:pPr>
                    <w:pStyle w:val="Sansinterligne"/>
                  </w:pPr>
                  <w:r w:rsidRPr="00FC5772">
                    <w:t>b.</w:t>
                  </w:r>
                  <w:r w:rsidR="007711FC">
                    <w:t xml:space="preserve"> détermine le niveau de l’emploi</w:t>
                  </w:r>
                  <w:r w:rsidRPr="00FC5772">
                    <w:t>.</w:t>
                  </w:r>
                </w:p>
                <w:p w:rsidR="00FC5772" w:rsidRDefault="00FC5772" w:rsidP="00184F45">
                  <w:pPr>
                    <w:pStyle w:val="Sansinterligne"/>
                  </w:pPr>
                  <w:r w:rsidRPr="00FC5772">
                    <w:t xml:space="preserve">c. </w:t>
                  </w:r>
                  <w:r w:rsidR="007711FC">
                    <w:t>désigne l’investissement des entreprises</w:t>
                  </w:r>
                  <w:r w:rsidR="00FC31C5">
                    <w:t>.</w:t>
                  </w:r>
                </w:p>
                <w:p w:rsidR="00FC5772" w:rsidRPr="00FC5772" w:rsidRDefault="00FC5772" w:rsidP="00184F45">
                  <w:pPr>
                    <w:pStyle w:val="Sansinterligne"/>
                  </w:pPr>
                </w:p>
                <w:p w:rsidR="00FC5772" w:rsidRDefault="00FC5772" w:rsidP="00184F45">
                  <w:pPr>
                    <w:pStyle w:val="Sansinterligne"/>
                  </w:pPr>
                  <w:r w:rsidRPr="00FC5772">
                    <w:t xml:space="preserve">2. </w:t>
                  </w:r>
                  <w:r w:rsidR="007711FC">
                    <w:t>L’équilibre de sous-emploi</w:t>
                  </w:r>
                  <w:r w:rsidRPr="00FC5772">
                    <w:t> :</w:t>
                  </w:r>
                </w:p>
                <w:p w:rsidR="00F92A6D" w:rsidRDefault="00F92A6D" w:rsidP="00184F45">
                  <w:pPr>
                    <w:pStyle w:val="Sansinterligne"/>
                  </w:pPr>
                </w:p>
                <w:p w:rsidR="00367AAF" w:rsidRPr="00FC5772" w:rsidRDefault="00367AAF" w:rsidP="00184F45">
                  <w:pPr>
                    <w:pStyle w:val="Sansinterligne"/>
                  </w:pPr>
                  <w:r>
                    <w:t>a.se caractérise par une égalité de l’offre et la demande sur le marché des biens et un déséquilibre sur le marché du travail.</w:t>
                  </w:r>
                </w:p>
                <w:p w:rsidR="00FC5772" w:rsidRPr="00FC5772" w:rsidRDefault="00FC5772" w:rsidP="00184F45">
                  <w:pPr>
                    <w:pStyle w:val="Sansinterligne"/>
                  </w:pPr>
                  <w:r w:rsidRPr="00FC5772">
                    <w:t xml:space="preserve">b. </w:t>
                  </w:r>
                  <w:r w:rsidR="00367AAF">
                    <w:t xml:space="preserve">permet de </w:t>
                  </w:r>
                  <w:r w:rsidR="002B248B">
                    <w:t xml:space="preserve">comprendre le lien entre le marché des biens et le </w:t>
                  </w:r>
                  <w:r w:rsidR="00676861">
                    <w:t>chômage.</w:t>
                  </w:r>
                </w:p>
                <w:p w:rsidR="00FC5772" w:rsidRPr="00FC5772" w:rsidRDefault="00FC5772" w:rsidP="00184F45">
                  <w:pPr>
                    <w:pStyle w:val="Sansinterligne"/>
                  </w:pPr>
                  <w:r w:rsidRPr="00FC5772">
                    <w:t xml:space="preserve">c. </w:t>
                  </w:r>
                  <w:r w:rsidR="00367AAF">
                    <w:t>traduit le caractère involontaire du chômage.</w:t>
                  </w:r>
                </w:p>
                <w:p w:rsidR="00FC5772" w:rsidRPr="00FC5772" w:rsidRDefault="00FC5772" w:rsidP="00184F45">
                  <w:pPr>
                    <w:pStyle w:val="Sansinterligne"/>
                  </w:pPr>
                </w:p>
                <w:p w:rsidR="00FC5772" w:rsidRPr="00FC5772" w:rsidRDefault="00FC5772" w:rsidP="00184F45">
                  <w:pPr>
                    <w:pStyle w:val="Sansinterligne"/>
                  </w:pPr>
                  <w:r w:rsidRPr="00FC5772">
                    <w:t>3</w:t>
                  </w:r>
                  <w:r w:rsidR="00555368">
                    <w:t xml:space="preserve">. </w:t>
                  </w:r>
                  <w:r w:rsidR="007711FC">
                    <w:t>La lutte contre le chômage keynésien peut consister à</w:t>
                  </w:r>
                  <w:r w:rsidR="00555368">
                    <w:t> :</w:t>
                  </w:r>
                </w:p>
                <w:p w:rsidR="00FC5772" w:rsidRPr="00FC5772" w:rsidRDefault="00FC5772" w:rsidP="00184F45">
                  <w:pPr>
                    <w:pStyle w:val="Sansinterligne"/>
                  </w:pPr>
                </w:p>
                <w:p w:rsidR="00FC5772" w:rsidRPr="00FC5772" w:rsidRDefault="00FC5772" w:rsidP="00184F45">
                  <w:pPr>
                    <w:pStyle w:val="Sansinterligne"/>
                  </w:pPr>
                  <w:r w:rsidRPr="00FC5772">
                    <w:t xml:space="preserve">a. </w:t>
                  </w:r>
                  <w:r w:rsidR="00C81442">
                    <w:t>baisser les cotisations patronales</w:t>
                  </w:r>
                </w:p>
                <w:p w:rsidR="00FC5772" w:rsidRPr="00FC5772" w:rsidRDefault="00FC5772" w:rsidP="00184F45">
                  <w:pPr>
                    <w:pStyle w:val="Sansinterligne"/>
                  </w:pPr>
                  <w:r w:rsidRPr="00FC5772">
                    <w:t xml:space="preserve">b. </w:t>
                  </w:r>
                  <w:r w:rsidR="00C81442">
                    <w:t>améliorer les dispositifs de formation des chômeurs</w:t>
                  </w:r>
                </w:p>
                <w:p w:rsidR="00FC5772" w:rsidRPr="008636A1" w:rsidRDefault="00FC5772" w:rsidP="00184F45">
                  <w:pPr>
                    <w:pStyle w:val="Sansinterligne"/>
                  </w:pPr>
                  <w:r w:rsidRPr="00FC5772">
                    <w:t xml:space="preserve">c. </w:t>
                  </w:r>
                  <w:r w:rsidR="00C81442">
                    <w:t>augmenter les minimas sociaux (RSA, minimum vieillesse….)</w:t>
                  </w:r>
                </w:p>
                <w:p w:rsidR="00FC5772" w:rsidRPr="00835F7C" w:rsidRDefault="00FC5772" w:rsidP="00184F45">
                  <w:pPr>
                    <w:pStyle w:val="Sansinterligne"/>
                  </w:pPr>
                </w:p>
              </w:txbxContent>
            </v:textbox>
            <w10:wrap anchorx="margin"/>
          </v:shape>
        </w:pict>
      </w:r>
    </w:p>
    <w:p w:rsidR="00FC5772" w:rsidRDefault="00FC5772">
      <w:pPr>
        <w:rPr>
          <w:b/>
          <w:u w:val="single"/>
        </w:rPr>
      </w:pPr>
    </w:p>
    <w:p w:rsidR="00946D40" w:rsidRDefault="00946D40"/>
    <w:p w:rsidR="00FC5772" w:rsidRDefault="00FC5772" w:rsidP="00FC5772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:rsidR="00FC5772" w:rsidRDefault="00FC5772" w:rsidP="00FC5772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 </w:t>
      </w:r>
    </w:p>
    <w:p w:rsidR="00835F7C" w:rsidRPr="00EC3604" w:rsidRDefault="00835F7C"/>
    <w:p w:rsidR="00F92A6D" w:rsidRDefault="00F92A6D" w:rsidP="007C5F3D">
      <w:pPr>
        <w:rPr>
          <w:b/>
          <w:sz w:val="24"/>
        </w:rPr>
      </w:pPr>
    </w:p>
    <w:p w:rsidR="00F92A6D" w:rsidRDefault="00F92A6D" w:rsidP="007C5F3D">
      <w:pPr>
        <w:rPr>
          <w:b/>
          <w:sz w:val="24"/>
        </w:rPr>
      </w:pPr>
    </w:p>
    <w:p w:rsidR="00F92A6D" w:rsidRDefault="00F92A6D" w:rsidP="007C5F3D">
      <w:pPr>
        <w:rPr>
          <w:b/>
          <w:sz w:val="24"/>
        </w:rPr>
      </w:pPr>
    </w:p>
    <w:p w:rsidR="00F92A6D" w:rsidRDefault="00F92A6D" w:rsidP="007C5F3D">
      <w:pPr>
        <w:rPr>
          <w:b/>
          <w:sz w:val="24"/>
        </w:rPr>
      </w:pPr>
    </w:p>
    <w:p w:rsidR="00F92A6D" w:rsidRDefault="00F92A6D" w:rsidP="007C5F3D">
      <w:pPr>
        <w:rPr>
          <w:b/>
          <w:sz w:val="24"/>
        </w:rPr>
      </w:pPr>
    </w:p>
    <w:p w:rsidR="00F92A6D" w:rsidRDefault="00F92A6D" w:rsidP="007C5F3D">
      <w:pPr>
        <w:rPr>
          <w:b/>
          <w:sz w:val="24"/>
        </w:rPr>
      </w:pPr>
    </w:p>
    <w:p w:rsidR="00F92A6D" w:rsidRDefault="00F92A6D" w:rsidP="007C5F3D">
      <w:pPr>
        <w:rPr>
          <w:b/>
          <w:sz w:val="24"/>
        </w:rPr>
      </w:pPr>
    </w:p>
    <w:p w:rsidR="00F92A6D" w:rsidRDefault="00F92A6D" w:rsidP="007C5F3D">
      <w:pPr>
        <w:rPr>
          <w:b/>
          <w:sz w:val="24"/>
        </w:rPr>
      </w:pPr>
    </w:p>
    <w:p w:rsidR="007C5F3D" w:rsidRDefault="007C5F3D" w:rsidP="007C5F3D">
      <w:pPr>
        <w:rPr>
          <w:b/>
          <w:sz w:val="24"/>
        </w:rPr>
      </w:pPr>
    </w:p>
    <w:p w:rsidR="007C5F3D" w:rsidRDefault="007C5F3D">
      <w:pPr>
        <w:rPr>
          <w:b/>
          <w:sz w:val="24"/>
        </w:rPr>
      </w:pPr>
      <w:r>
        <w:rPr>
          <w:b/>
          <w:sz w:val="24"/>
        </w:rPr>
        <w:br w:type="page"/>
      </w:r>
    </w:p>
    <w:p w:rsidR="00490AD5" w:rsidRPr="0080563D" w:rsidRDefault="00490AD5" w:rsidP="00490AD5">
      <w:pPr>
        <w:pBdr>
          <w:bottom w:val="single" w:sz="4" w:space="1" w:color="auto"/>
        </w:pBdr>
        <w:rPr>
          <w:b/>
          <w:sz w:val="24"/>
        </w:rPr>
      </w:pPr>
      <w:r w:rsidRPr="0080563D">
        <w:rPr>
          <w:b/>
          <w:sz w:val="24"/>
        </w:rPr>
        <w:lastRenderedPageBreak/>
        <w:t xml:space="preserve">Activité </w:t>
      </w:r>
      <w:r>
        <w:rPr>
          <w:b/>
          <w:sz w:val="24"/>
        </w:rPr>
        <w:t>2</w:t>
      </w:r>
      <w:r w:rsidRPr="0080563D">
        <w:rPr>
          <w:b/>
          <w:sz w:val="24"/>
        </w:rPr>
        <w:t> : Vers le bac</w:t>
      </w:r>
    </w:p>
    <w:p w:rsidR="00490AD5" w:rsidRPr="0080563D" w:rsidRDefault="00490AD5" w:rsidP="00A13B08">
      <w:r>
        <w:t>A partir de vos connaissances et des documents ci-dessous, v</w:t>
      </w:r>
      <w:r w:rsidRPr="0080563D">
        <w:t>ous traiterez :</w:t>
      </w:r>
    </w:p>
    <w:p w:rsidR="00490AD5" w:rsidRPr="0080563D" w:rsidRDefault="00A13B08" w:rsidP="00490AD5">
      <w:pPr>
        <w:pStyle w:val="Paragraphedeliste"/>
        <w:numPr>
          <w:ilvl w:val="0"/>
          <w:numId w:val="3"/>
        </w:numPr>
      </w:pPr>
      <w:r>
        <w:t>une</w:t>
      </w:r>
      <w:r w:rsidR="00490AD5" w:rsidRPr="0080563D">
        <w:t xml:space="preserve"> </w:t>
      </w:r>
      <w:r w:rsidR="00490AD5" w:rsidRPr="0080563D">
        <w:rPr>
          <w:b/>
        </w:rPr>
        <w:t>EC1</w:t>
      </w:r>
      <w:r w:rsidR="00490AD5" w:rsidRPr="0080563D">
        <w:t xml:space="preserve"> </w:t>
      </w:r>
      <w:r>
        <w:t>(au choix)</w:t>
      </w:r>
      <w:r w:rsidR="00751D7B">
        <w:t xml:space="preserve"> </w:t>
      </w:r>
      <w:r w:rsidR="00490AD5" w:rsidRPr="0080563D">
        <w:t xml:space="preserve">+ une </w:t>
      </w:r>
      <w:r w:rsidR="00490AD5" w:rsidRPr="0080563D">
        <w:rPr>
          <w:b/>
        </w:rPr>
        <w:t>EC2</w:t>
      </w:r>
      <w:r w:rsidR="00490AD5" w:rsidRPr="0080563D">
        <w:t> :</w:t>
      </w:r>
    </w:p>
    <w:p w:rsidR="00490AD5" w:rsidRPr="0080563D" w:rsidRDefault="00490AD5" w:rsidP="00490AD5">
      <w:pPr>
        <w:pStyle w:val="Paragraphedeliste"/>
        <w:numPr>
          <w:ilvl w:val="0"/>
          <w:numId w:val="4"/>
        </w:numPr>
      </w:pPr>
      <w:r w:rsidRPr="0080563D">
        <w:t xml:space="preserve">EC1 : </w:t>
      </w:r>
      <w:r w:rsidR="00FE5143" w:rsidRPr="0080563D">
        <w:t>« </w:t>
      </w:r>
      <w:r w:rsidR="00D61D4F">
        <w:t xml:space="preserve">Montrez </w:t>
      </w:r>
      <w:r w:rsidR="0069142E">
        <w:t>qu’une politique de soutien à la demande peut être un instrument de lutte contre le chômage.</w:t>
      </w:r>
      <w:r w:rsidR="00FE5143" w:rsidRPr="0080563D">
        <w:t> »</w:t>
      </w:r>
    </w:p>
    <w:p w:rsidR="00490AD5" w:rsidRDefault="00F716E1" w:rsidP="0083523D">
      <w:pPr>
        <w:pStyle w:val="Paragraphedeliste"/>
        <w:numPr>
          <w:ilvl w:val="0"/>
          <w:numId w:val="4"/>
        </w:numPr>
        <w:tabs>
          <w:tab w:val="left" w:pos="1440"/>
          <w:tab w:val="left" w:pos="2552"/>
          <w:tab w:val="left" w:pos="3402"/>
        </w:tabs>
      </w:pPr>
      <w:r>
        <w:t>EC2 : « </w:t>
      </w:r>
      <w:r w:rsidR="00D61D4F">
        <w:t>Prése</w:t>
      </w:r>
      <w:r w:rsidR="00AF4385">
        <w:t>ntez</w:t>
      </w:r>
      <w:r w:rsidR="00D61D4F">
        <w:t xml:space="preserve"> le document puis comparez les choix politiques de la France, de l’Allemagne et du Royaume-Uni.</w:t>
      </w:r>
      <w:r w:rsidR="00490AD5" w:rsidRPr="0080563D">
        <w:t>»</w:t>
      </w:r>
      <w:r w:rsidR="000B59FB">
        <w:t xml:space="preserve"> </w:t>
      </w:r>
    </w:p>
    <w:p w:rsidR="00751D7B" w:rsidRDefault="00490AD5" w:rsidP="00490AD5">
      <w:pPr>
        <w:rPr>
          <w:b/>
          <w:i/>
        </w:rPr>
      </w:pPr>
      <w:r w:rsidRPr="00490AD5">
        <w:rPr>
          <w:b/>
          <w:i/>
          <w:color w:val="FF0000"/>
        </w:rPr>
        <w:t>Remarque</w:t>
      </w:r>
      <w:r w:rsidRPr="00490AD5">
        <w:rPr>
          <w:b/>
          <w:i/>
        </w:rPr>
        <w:t> : Les questions sur les documents sont posées à titre indicatif, pour vous aider à en extraire l’essentiel.</w:t>
      </w:r>
      <w:r>
        <w:rPr>
          <w:b/>
          <w:i/>
        </w:rPr>
        <w:t xml:space="preserve"> Il n’est donc pas obligatoire d’y répondre par écrit.</w:t>
      </w:r>
    </w:p>
    <w:p w:rsidR="00751D7B" w:rsidRPr="00751D7B" w:rsidRDefault="00751D7B" w:rsidP="00490AD5">
      <w:pPr>
        <w:rPr>
          <w:b/>
          <w:sz w:val="24"/>
          <w:u w:val="single"/>
        </w:rPr>
      </w:pPr>
      <w:r w:rsidRPr="00751D7B">
        <w:rPr>
          <w:b/>
          <w:sz w:val="24"/>
          <w:u w:val="single"/>
        </w:rPr>
        <w:t>Document</w:t>
      </w:r>
    </w:p>
    <w:p w:rsidR="00751D7B" w:rsidRPr="00751D7B" w:rsidRDefault="00751D7B" w:rsidP="00490AD5">
      <w:pPr>
        <w:rPr>
          <w:sz w:val="24"/>
        </w:rPr>
      </w:pPr>
      <w:r w:rsidRPr="00751D7B">
        <w:rPr>
          <w:sz w:val="24"/>
        </w:rPr>
        <w:t>Plans de relance mis en œuvre en 2008</w:t>
      </w:r>
    </w:p>
    <w:tbl>
      <w:tblPr>
        <w:tblW w:w="10900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3700"/>
        <w:gridCol w:w="673"/>
        <w:gridCol w:w="767"/>
        <w:gridCol w:w="673"/>
        <w:gridCol w:w="767"/>
        <w:gridCol w:w="673"/>
        <w:gridCol w:w="767"/>
        <w:gridCol w:w="673"/>
        <w:gridCol w:w="767"/>
        <w:gridCol w:w="673"/>
        <w:gridCol w:w="767"/>
      </w:tblGrid>
      <w:tr w:rsidR="00751D7B" w:rsidRPr="00751D7B" w:rsidTr="00751D7B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D7B" w:rsidRPr="00751D7B" w:rsidRDefault="00751D7B" w:rsidP="0075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France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Espagne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Allemagne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Italie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Royaume-Uni</w:t>
            </w:r>
          </w:p>
        </w:tc>
      </w:tr>
      <w:tr w:rsidR="00751D7B" w:rsidRPr="00751D7B" w:rsidTr="00751D7B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D7B" w:rsidRPr="00751D7B" w:rsidRDefault="00751D7B" w:rsidP="0075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En milliards d'euros et en %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Mds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%PIB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Mds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%PIB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Mds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%PIB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Mds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%PIB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Mds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%PIB</w:t>
            </w:r>
          </w:p>
        </w:tc>
      </w:tr>
      <w:tr w:rsidR="00751D7B" w:rsidRPr="00751D7B" w:rsidTr="00751D7B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7B" w:rsidRPr="00751D7B" w:rsidRDefault="00751D7B" w:rsidP="0075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Total investissement public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0,4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0,7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7,2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0,3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1,4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0,1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2,3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0,15</w:t>
            </w:r>
          </w:p>
        </w:tc>
      </w:tr>
      <w:tr w:rsidR="00751D7B" w:rsidRPr="00751D7B" w:rsidTr="00751D7B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7B" w:rsidRPr="00751D7B" w:rsidRDefault="00751D7B" w:rsidP="0075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Soutien à la trésorerie des entreprises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13,9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0,7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7,7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0,7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0,6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0,2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751D7B" w:rsidRPr="00751D7B" w:rsidTr="00751D7B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7B" w:rsidRPr="00751D7B" w:rsidRDefault="00751D7B" w:rsidP="0075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Aides aux secteurs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0,1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0,3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nc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nc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nc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nc</w:t>
            </w:r>
            <w:proofErr w:type="spellEnd"/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0,7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0,05</w:t>
            </w:r>
          </w:p>
        </w:tc>
      </w:tr>
      <w:tr w:rsidR="00751D7B" w:rsidRPr="00751D7B" w:rsidTr="00751D7B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7B" w:rsidRPr="00751D7B" w:rsidRDefault="00751D7B" w:rsidP="0075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Aides aux ménages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0,1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5,9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0,5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0,9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3,5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0,2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4,4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0,29</w:t>
            </w:r>
          </w:p>
        </w:tc>
      </w:tr>
      <w:tr w:rsidR="00751D7B" w:rsidRPr="00751D7B" w:rsidTr="00751D7B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7B" w:rsidRPr="00751D7B" w:rsidRDefault="00751D7B" w:rsidP="0075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Suppression impôt sur le patrimoine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1,8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0,2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751D7B" w:rsidRPr="00751D7B" w:rsidTr="00751D7B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7B" w:rsidRPr="00751D7B" w:rsidRDefault="00751D7B" w:rsidP="0075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Baisse de la TVA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7B" w:rsidRPr="00751D7B" w:rsidRDefault="00751D7B" w:rsidP="0075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11,5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0,8</w:t>
            </w:r>
          </w:p>
        </w:tc>
      </w:tr>
      <w:tr w:rsidR="00751D7B" w:rsidRPr="00751D7B" w:rsidTr="00751D7B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7B" w:rsidRPr="00751D7B" w:rsidRDefault="00751D7B" w:rsidP="0075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Autres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7B" w:rsidRPr="00751D7B" w:rsidRDefault="00751D7B" w:rsidP="0075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4,8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0,2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1,5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0,1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751D7B" w:rsidRPr="00751D7B" w:rsidTr="00751D7B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7B" w:rsidRPr="00751D7B" w:rsidRDefault="00751D7B" w:rsidP="00751D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Total 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26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1,3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24,7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6,5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0,4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18,8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D7B" w:rsidRPr="00751D7B" w:rsidRDefault="00751D7B" w:rsidP="00751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51D7B">
              <w:rPr>
                <w:rFonts w:ascii="Calibri" w:eastAsia="Times New Roman" w:hAnsi="Calibri" w:cs="Times New Roman"/>
                <w:color w:val="000000"/>
                <w:lang w:eastAsia="fr-FR"/>
              </w:rPr>
              <w:t>1,3</w:t>
            </w:r>
          </w:p>
        </w:tc>
      </w:tr>
    </w:tbl>
    <w:p w:rsidR="009751F6" w:rsidRPr="00751D7B" w:rsidRDefault="00751D7B" w:rsidP="009751F6">
      <w:pPr>
        <w:pBdr>
          <w:bottom w:val="single" w:sz="4" w:space="1" w:color="auto"/>
        </w:pBdr>
      </w:pPr>
      <w:r>
        <w:t xml:space="preserve">                                   </w:t>
      </w:r>
      <w:r w:rsidRPr="00751D7B">
        <w:t xml:space="preserve">Source : </w:t>
      </w:r>
      <w:r w:rsidRPr="00751D7B">
        <w:rPr>
          <w:i/>
        </w:rPr>
        <w:t>Lettre de l’OFCE</w:t>
      </w:r>
      <w:r w:rsidRPr="00751D7B">
        <w:t>, n°305, 23 décembre 2008, Sources nationales, calculs des auteurs</w:t>
      </w:r>
    </w:p>
    <w:p w:rsidR="00F20B3B" w:rsidRDefault="00F20B3B" w:rsidP="009751F6">
      <w:pPr>
        <w:pBdr>
          <w:bottom w:val="single" w:sz="4" w:space="1" w:color="auto"/>
        </w:pBdr>
        <w:rPr>
          <w:b/>
          <w:sz w:val="24"/>
        </w:rPr>
      </w:pPr>
    </w:p>
    <w:p w:rsidR="009751F6" w:rsidRPr="0080563D" w:rsidRDefault="009751F6" w:rsidP="009751F6">
      <w:pPr>
        <w:pBdr>
          <w:bottom w:val="single" w:sz="4" w:space="1" w:color="auto"/>
        </w:pBdr>
        <w:rPr>
          <w:b/>
          <w:sz w:val="24"/>
        </w:rPr>
      </w:pPr>
      <w:r w:rsidRPr="0080563D">
        <w:rPr>
          <w:b/>
          <w:sz w:val="24"/>
        </w:rPr>
        <w:t xml:space="preserve">Activité </w:t>
      </w:r>
      <w:r>
        <w:rPr>
          <w:b/>
          <w:sz w:val="24"/>
        </w:rPr>
        <w:t>3</w:t>
      </w:r>
      <w:r w:rsidRPr="0080563D">
        <w:rPr>
          <w:b/>
          <w:sz w:val="24"/>
        </w:rPr>
        <w:t xml:space="preserve"> : </w:t>
      </w:r>
      <w:r>
        <w:rPr>
          <w:b/>
          <w:sz w:val="24"/>
        </w:rPr>
        <w:t>Synthèse</w:t>
      </w:r>
      <w:r w:rsidR="00F20B3B">
        <w:rPr>
          <w:b/>
          <w:sz w:val="24"/>
        </w:rPr>
        <w:t xml:space="preserve"> sur le chômage keynésien</w:t>
      </w:r>
    </w:p>
    <w:p w:rsidR="009751F6" w:rsidRDefault="009751F6" w:rsidP="009751F6">
      <w:r>
        <w:t xml:space="preserve">A partir de vos connaissances et des </w:t>
      </w:r>
      <w:r w:rsidR="00B379F5">
        <w:t>illustrations extraites des documents ci-dess</w:t>
      </w:r>
      <w:r>
        <w:t xml:space="preserve">us, </w:t>
      </w:r>
      <w:r w:rsidR="00751D7B">
        <w:t>construire une carte mentale reprenant  les idées essentielles à retenir et quelques exemples.</w:t>
      </w:r>
    </w:p>
    <w:p w:rsidR="00751D7B" w:rsidRDefault="00751D7B" w:rsidP="009751F6">
      <w:r>
        <w:t>Vous pouvez vous appuyer sur les trois questions suivantes pour réaliser votre synthèse :</w:t>
      </w:r>
    </w:p>
    <w:p w:rsidR="00751D7B" w:rsidRDefault="00751D7B" w:rsidP="00751D7B">
      <w:pPr>
        <w:pStyle w:val="Paragraphedeliste"/>
        <w:numPr>
          <w:ilvl w:val="0"/>
          <w:numId w:val="6"/>
        </w:numPr>
      </w:pPr>
      <w:r>
        <w:t>D’où vient le chômage classique ?</w:t>
      </w:r>
    </w:p>
    <w:p w:rsidR="00751D7B" w:rsidRDefault="00751D7B" w:rsidP="00751D7B">
      <w:pPr>
        <w:pStyle w:val="Paragraphedeliste"/>
        <w:numPr>
          <w:ilvl w:val="0"/>
          <w:numId w:val="6"/>
        </w:numPr>
      </w:pPr>
      <w:r>
        <w:t>Comment le résorber ?</w:t>
      </w:r>
    </w:p>
    <w:p w:rsidR="00751D7B" w:rsidRDefault="00751D7B" w:rsidP="00751D7B">
      <w:pPr>
        <w:pStyle w:val="Paragraphedeliste"/>
        <w:numPr>
          <w:ilvl w:val="0"/>
          <w:numId w:val="6"/>
        </w:numPr>
      </w:pPr>
      <w:r>
        <w:t>Quelles sont les limites des solutions proposées ?</w:t>
      </w:r>
    </w:p>
    <w:sectPr w:rsidR="00751D7B" w:rsidSect="00490AD5">
      <w:pgSz w:w="11906" w:h="16838"/>
      <w:pgMar w:top="284" w:right="964" w:bottom="0" w:left="96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C25" w:rsidRDefault="00BE7C25" w:rsidP="00951CF5">
      <w:pPr>
        <w:spacing w:after="0" w:line="240" w:lineRule="auto"/>
      </w:pPr>
      <w:r>
        <w:separator/>
      </w:r>
    </w:p>
  </w:endnote>
  <w:endnote w:type="continuationSeparator" w:id="0">
    <w:p w:rsidR="00BE7C25" w:rsidRDefault="00BE7C25" w:rsidP="00951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C25" w:rsidRDefault="00BE7C25" w:rsidP="00951CF5">
      <w:pPr>
        <w:spacing w:after="0" w:line="240" w:lineRule="auto"/>
      </w:pPr>
      <w:r>
        <w:separator/>
      </w:r>
    </w:p>
  </w:footnote>
  <w:footnote w:type="continuationSeparator" w:id="0">
    <w:p w:rsidR="00BE7C25" w:rsidRDefault="00BE7C25" w:rsidP="00951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05BD"/>
    <w:multiLevelType w:val="hybridMultilevel"/>
    <w:tmpl w:val="A698890E"/>
    <w:lvl w:ilvl="0" w:tplc="E51CDFA0">
      <w:start w:val="1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AF1616"/>
    <w:multiLevelType w:val="hybridMultilevel"/>
    <w:tmpl w:val="00622A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75C35"/>
    <w:multiLevelType w:val="hybridMultilevel"/>
    <w:tmpl w:val="739A71E4"/>
    <w:lvl w:ilvl="0" w:tplc="CA862DE8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3BA2ABD"/>
    <w:multiLevelType w:val="hybridMultilevel"/>
    <w:tmpl w:val="A45841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90AC8"/>
    <w:multiLevelType w:val="hybridMultilevel"/>
    <w:tmpl w:val="3B160D6A"/>
    <w:lvl w:ilvl="0" w:tplc="130E557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E2A3E"/>
    <w:multiLevelType w:val="hybridMultilevel"/>
    <w:tmpl w:val="1A1873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D40"/>
    <w:rsid w:val="000554A9"/>
    <w:rsid w:val="00055D27"/>
    <w:rsid w:val="00074787"/>
    <w:rsid w:val="000869E7"/>
    <w:rsid w:val="000A31A6"/>
    <w:rsid w:val="000B59FB"/>
    <w:rsid w:val="000B7833"/>
    <w:rsid w:val="0010687F"/>
    <w:rsid w:val="0011202C"/>
    <w:rsid w:val="0011620C"/>
    <w:rsid w:val="00184F45"/>
    <w:rsid w:val="001D139D"/>
    <w:rsid w:val="00224D3D"/>
    <w:rsid w:val="00252178"/>
    <w:rsid w:val="00270291"/>
    <w:rsid w:val="002B248B"/>
    <w:rsid w:val="002C2D6D"/>
    <w:rsid w:val="002E6329"/>
    <w:rsid w:val="0034766A"/>
    <w:rsid w:val="00367AAF"/>
    <w:rsid w:val="003E0FC9"/>
    <w:rsid w:val="0041610F"/>
    <w:rsid w:val="00490AD5"/>
    <w:rsid w:val="00512B3D"/>
    <w:rsid w:val="0052310F"/>
    <w:rsid w:val="0055313F"/>
    <w:rsid w:val="00555368"/>
    <w:rsid w:val="005642A1"/>
    <w:rsid w:val="005C799C"/>
    <w:rsid w:val="006018C7"/>
    <w:rsid w:val="00620743"/>
    <w:rsid w:val="006417F0"/>
    <w:rsid w:val="006608B6"/>
    <w:rsid w:val="00665CE0"/>
    <w:rsid w:val="00666C83"/>
    <w:rsid w:val="00676861"/>
    <w:rsid w:val="00677909"/>
    <w:rsid w:val="0069142E"/>
    <w:rsid w:val="006C208D"/>
    <w:rsid w:val="006F3E61"/>
    <w:rsid w:val="006F5518"/>
    <w:rsid w:val="00707FD7"/>
    <w:rsid w:val="00726614"/>
    <w:rsid w:val="00733E08"/>
    <w:rsid w:val="00751D7B"/>
    <w:rsid w:val="007711FC"/>
    <w:rsid w:val="00775463"/>
    <w:rsid w:val="007C585C"/>
    <w:rsid w:val="007C5F3D"/>
    <w:rsid w:val="007E0FFB"/>
    <w:rsid w:val="00804B89"/>
    <w:rsid w:val="0080563D"/>
    <w:rsid w:val="008239A6"/>
    <w:rsid w:val="0083523D"/>
    <w:rsid w:val="00835F7C"/>
    <w:rsid w:val="008636A1"/>
    <w:rsid w:val="00883113"/>
    <w:rsid w:val="008D458F"/>
    <w:rsid w:val="0091722C"/>
    <w:rsid w:val="00922AA8"/>
    <w:rsid w:val="00946D40"/>
    <w:rsid w:val="00951CF5"/>
    <w:rsid w:val="009751F6"/>
    <w:rsid w:val="00A13B08"/>
    <w:rsid w:val="00A1412D"/>
    <w:rsid w:val="00A737E2"/>
    <w:rsid w:val="00A94E7F"/>
    <w:rsid w:val="00AC49CC"/>
    <w:rsid w:val="00AF4385"/>
    <w:rsid w:val="00B140B1"/>
    <w:rsid w:val="00B379F5"/>
    <w:rsid w:val="00B676D5"/>
    <w:rsid w:val="00B809DF"/>
    <w:rsid w:val="00BE7C25"/>
    <w:rsid w:val="00C30AAD"/>
    <w:rsid w:val="00C56446"/>
    <w:rsid w:val="00C60796"/>
    <w:rsid w:val="00C81442"/>
    <w:rsid w:val="00C90427"/>
    <w:rsid w:val="00CA3702"/>
    <w:rsid w:val="00D61D4F"/>
    <w:rsid w:val="00D72437"/>
    <w:rsid w:val="00DA0D39"/>
    <w:rsid w:val="00DC1E95"/>
    <w:rsid w:val="00DD687D"/>
    <w:rsid w:val="00E124CC"/>
    <w:rsid w:val="00E2581B"/>
    <w:rsid w:val="00E37F5F"/>
    <w:rsid w:val="00E47190"/>
    <w:rsid w:val="00E7635A"/>
    <w:rsid w:val="00E966B8"/>
    <w:rsid w:val="00EC3604"/>
    <w:rsid w:val="00ED6D96"/>
    <w:rsid w:val="00F20B3B"/>
    <w:rsid w:val="00F24597"/>
    <w:rsid w:val="00F27B6B"/>
    <w:rsid w:val="00F6540B"/>
    <w:rsid w:val="00F716E1"/>
    <w:rsid w:val="00F92A6D"/>
    <w:rsid w:val="00FB56C6"/>
    <w:rsid w:val="00FC31C5"/>
    <w:rsid w:val="00FC5772"/>
    <w:rsid w:val="00FE5143"/>
    <w:rsid w:val="00FF3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1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184F45"/>
    <w:pPr>
      <w:spacing w:after="0" w:line="240" w:lineRule="auto"/>
      <w:jc w:val="both"/>
    </w:pPr>
    <w:rPr>
      <w:rFonts w:eastAsia="Calibri" w:cs="Times New Roman"/>
      <w:i/>
    </w:rPr>
  </w:style>
  <w:style w:type="paragraph" w:styleId="Paragraphedeliste">
    <w:name w:val="List Paragraph"/>
    <w:basedOn w:val="Normal"/>
    <w:uiPriority w:val="34"/>
    <w:qFormat/>
    <w:rsid w:val="00707FD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35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F7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31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51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1CF5"/>
  </w:style>
  <w:style w:type="paragraph" w:styleId="Pieddepage">
    <w:name w:val="footer"/>
    <w:basedOn w:val="Normal"/>
    <w:link w:val="PieddepageCar"/>
    <w:uiPriority w:val="99"/>
    <w:unhideWhenUsed/>
    <w:rsid w:val="00951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1CF5"/>
  </w:style>
  <w:style w:type="table" w:styleId="Grilledutableau">
    <w:name w:val="Table Grid"/>
    <w:basedOn w:val="TableauNormal"/>
    <w:uiPriority w:val="59"/>
    <w:rsid w:val="00660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8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8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973BA-0CE8-4E86-9C9D-0CC29F28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Nicolas Olivier</dc:creator>
  <cp:lastModifiedBy>samuel</cp:lastModifiedBy>
  <cp:revision>5</cp:revision>
  <cp:lastPrinted>2015-05-16T14:12:00Z</cp:lastPrinted>
  <dcterms:created xsi:type="dcterms:W3CDTF">2015-07-07T16:40:00Z</dcterms:created>
  <dcterms:modified xsi:type="dcterms:W3CDTF">2015-07-07T17:12:00Z</dcterms:modified>
</cp:coreProperties>
</file>