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A1108" w:rsidRPr="00534495" w:rsidRDefault="00B52BFF" w:rsidP="001A7A86">
      <w:pPr>
        <w:pBdr>
          <w:top w:val="single" w:sz="4" w:space="1" w:color="auto"/>
          <w:left w:val="single" w:sz="4" w:space="4" w:color="auto"/>
          <w:bottom w:val="single" w:sz="4" w:space="1" w:color="auto"/>
          <w:right w:val="single" w:sz="4" w:space="4" w:color="auto"/>
        </w:pBdr>
        <w:jc w:val="center"/>
        <w:rPr>
          <w:rFonts w:ascii="Times New Roman" w:hAnsi="Times New Roman"/>
          <w:sz w:val="32"/>
          <w:szCs w:val="28"/>
        </w:rPr>
      </w:pPr>
      <w:r w:rsidRPr="00534495">
        <w:rPr>
          <w:rFonts w:ascii="Times New Roman" w:hAnsi="Times New Roman"/>
          <w:b/>
          <w:bCs/>
          <w:sz w:val="32"/>
          <w:szCs w:val="28"/>
        </w:rPr>
        <w:t>Question 3</w:t>
      </w:r>
      <w:r w:rsidR="007A1108" w:rsidRPr="00534495">
        <w:rPr>
          <w:rFonts w:ascii="Times New Roman" w:hAnsi="Times New Roman"/>
          <w:b/>
          <w:bCs/>
          <w:sz w:val="32"/>
          <w:szCs w:val="28"/>
        </w:rPr>
        <w:t xml:space="preserve"> : </w:t>
      </w:r>
      <w:r w:rsidRPr="00534495">
        <w:rPr>
          <w:rFonts w:ascii="Times New Roman" w:hAnsi="Times New Roman"/>
          <w:b/>
          <w:bCs/>
          <w:sz w:val="32"/>
          <w:szCs w:val="28"/>
        </w:rPr>
        <w:t xml:space="preserve">Quels sont les déterminants de </w:t>
      </w:r>
      <w:r w:rsidR="007A1108" w:rsidRPr="00534495">
        <w:rPr>
          <w:rFonts w:ascii="Times New Roman" w:hAnsi="Times New Roman"/>
          <w:b/>
          <w:bCs/>
          <w:sz w:val="32"/>
          <w:szCs w:val="28"/>
        </w:rPr>
        <w:t>la mobilité sociale ?</w:t>
      </w:r>
    </w:p>
    <w:p w:rsidR="00423C3D" w:rsidRPr="00534495" w:rsidRDefault="00423C3D" w:rsidP="00423C3D">
      <w:pPr>
        <w:pBdr>
          <w:bottom w:val="single" w:sz="4" w:space="1" w:color="auto"/>
        </w:pBdr>
        <w:jc w:val="center"/>
        <w:rPr>
          <w:rStyle w:val="Lienhypertexte"/>
          <w:rFonts w:ascii="Times New Roman" w:hAnsi="Times New Roman"/>
          <w:b/>
          <w:color w:val="000000" w:themeColor="text1"/>
          <w:sz w:val="28"/>
          <w:szCs w:val="28"/>
        </w:rPr>
      </w:pPr>
      <w:r w:rsidRPr="00534495">
        <w:rPr>
          <w:rFonts w:ascii="Times New Roman" w:hAnsi="Times New Roman"/>
          <w:b/>
          <w:color w:val="000000" w:themeColor="text1"/>
          <w:sz w:val="28"/>
          <w:szCs w:val="28"/>
        </w:rPr>
        <w:t>Etape 1 : Introduction (10’)</w:t>
      </w:r>
    </w:p>
    <w:p w:rsidR="00854405" w:rsidRPr="00534495" w:rsidRDefault="00F01135" w:rsidP="00B52BFF">
      <w:pPr>
        <w:jc w:val="center"/>
        <w:rPr>
          <w:rFonts w:ascii="Times New Roman" w:hAnsi="Times New Roman"/>
          <w:color w:val="008000"/>
          <w:sz w:val="24"/>
          <w:szCs w:val="24"/>
        </w:rPr>
      </w:pPr>
      <w:hyperlink r:id="rId5" w:history="1">
        <w:r w:rsidR="00B52BFF" w:rsidRPr="00534495">
          <w:rPr>
            <w:rStyle w:val="Lienhypertexte"/>
            <w:rFonts w:ascii="Times New Roman" w:hAnsi="Times New Roman"/>
            <w:sz w:val="24"/>
            <w:szCs w:val="24"/>
          </w:rPr>
          <w:t>http://www.francetvinfo.fr/societe/education/une-reforme-de-la-carte-scolaire-est-en-cours-pour-favoriser-la-mixite-sociale_1135851.html</w:t>
        </w:r>
      </w:hyperlink>
    </w:p>
    <w:p w:rsidR="00423C3D" w:rsidRPr="00534495" w:rsidRDefault="00423C3D" w:rsidP="00423C3D">
      <w:pPr>
        <w:pBdr>
          <w:bottom w:val="single" w:sz="4" w:space="1" w:color="auto"/>
        </w:pBdr>
        <w:jc w:val="center"/>
        <w:rPr>
          <w:rFonts w:ascii="Times New Roman" w:hAnsi="Times New Roman"/>
          <w:b/>
          <w:color w:val="000000" w:themeColor="text1"/>
          <w:sz w:val="28"/>
          <w:szCs w:val="28"/>
        </w:rPr>
      </w:pPr>
      <w:r w:rsidRPr="00534495">
        <w:rPr>
          <w:rFonts w:ascii="Times New Roman" w:hAnsi="Times New Roman"/>
          <w:b/>
          <w:color w:val="000000" w:themeColor="text1"/>
          <w:sz w:val="28"/>
          <w:szCs w:val="28"/>
        </w:rPr>
        <w:t>Etap</w:t>
      </w:r>
      <w:r w:rsidR="00113994" w:rsidRPr="00534495">
        <w:rPr>
          <w:rFonts w:ascii="Times New Roman" w:hAnsi="Times New Roman"/>
          <w:b/>
          <w:color w:val="000000" w:themeColor="text1"/>
          <w:sz w:val="28"/>
          <w:szCs w:val="28"/>
        </w:rPr>
        <w:t>e 2 : Bilan du questionnaire (10</w:t>
      </w:r>
      <w:r w:rsidRPr="00534495">
        <w:rPr>
          <w:rFonts w:ascii="Times New Roman" w:hAnsi="Times New Roman"/>
          <w:b/>
          <w:color w:val="000000" w:themeColor="text1"/>
          <w:sz w:val="28"/>
          <w:szCs w:val="28"/>
        </w:rPr>
        <w:t>’)</w:t>
      </w:r>
    </w:p>
    <w:p w:rsidR="00B52BFF" w:rsidRPr="00534495" w:rsidRDefault="00B52BFF" w:rsidP="00B52BFF">
      <w:pPr>
        <w:pStyle w:val="Sansinterligne"/>
        <w:jc w:val="both"/>
        <w:rPr>
          <w:rFonts w:ascii="Times New Roman" w:hAnsi="Times New Roman" w:cs="Times New Roman"/>
          <w:i w:val="0"/>
          <w:sz w:val="24"/>
          <w:szCs w:val="24"/>
        </w:rPr>
      </w:pPr>
      <w:r w:rsidRPr="00534495">
        <w:rPr>
          <w:rFonts w:ascii="Times New Roman" w:hAnsi="Times New Roman" w:cs="Times New Roman"/>
          <w:i w:val="0"/>
          <w:sz w:val="24"/>
          <w:szCs w:val="24"/>
        </w:rPr>
        <w:t xml:space="preserve">Vidéo sur les déterminants de la mobilité sociale : </w:t>
      </w:r>
      <w:hyperlink r:id="rId6" w:history="1">
        <w:r w:rsidRPr="00534495">
          <w:rPr>
            <w:rStyle w:val="Lienhypertexte"/>
            <w:rFonts w:ascii="Times New Roman" w:hAnsi="Times New Roman" w:cs="Times New Roman"/>
            <w:i w:val="0"/>
            <w:sz w:val="24"/>
            <w:szCs w:val="24"/>
          </w:rPr>
          <w:t>http://acver.fr/2t0</w:t>
        </w:r>
      </w:hyperlink>
    </w:p>
    <w:p w:rsidR="00B52BFF" w:rsidRPr="00534495" w:rsidRDefault="00B52BFF" w:rsidP="00B52BFF">
      <w:pPr>
        <w:pStyle w:val="Sansinterligne"/>
        <w:jc w:val="both"/>
        <w:rPr>
          <w:rFonts w:ascii="Times New Roman" w:hAnsi="Times New Roman" w:cs="Times New Roman"/>
          <w:i w:val="0"/>
          <w:sz w:val="24"/>
          <w:szCs w:val="24"/>
        </w:rPr>
      </w:pPr>
      <w:r w:rsidRPr="00534495">
        <w:rPr>
          <w:rFonts w:ascii="Times New Roman" w:hAnsi="Times New Roman" w:cs="Times New Roman"/>
          <w:i w:val="0"/>
          <w:sz w:val="24"/>
          <w:szCs w:val="24"/>
        </w:rPr>
        <w:drawing>
          <wp:anchor distT="0" distB="0" distL="114300" distR="114300" simplePos="0" relativeHeight="251672576" behindDoc="0" locked="0" layoutInCell="1" allowOverlap="1">
            <wp:simplePos x="0" y="0"/>
            <wp:positionH relativeFrom="column">
              <wp:posOffset>5486400</wp:posOffset>
            </wp:positionH>
            <wp:positionV relativeFrom="paragraph">
              <wp:posOffset>156210</wp:posOffset>
            </wp:positionV>
            <wp:extent cx="996315" cy="996315"/>
            <wp:effectExtent l="0" t="0" r="0" b="0"/>
            <wp:wrapSquare wrapText="bothSides"/>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96315" cy="996315"/>
                    </a:xfrm>
                    <a:prstGeom prst="rect">
                      <a:avLst/>
                    </a:prstGeom>
                    <a:noFill/>
                    <a:ln>
                      <a:noFill/>
                    </a:ln>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B52BFF" w:rsidRPr="00534495" w:rsidRDefault="00B52BFF" w:rsidP="00B52BFF">
      <w:pPr>
        <w:pStyle w:val="Sansinterligne"/>
        <w:numPr>
          <w:ilvl w:val="0"/>
          <w:numId w:val="20"/>
        </w:numPr>
        <w:jc w:val="both"/>
        <w:rPr>
          <w:rFonts w:ascii="Times New Roman" w:hAnsi="Times New Roman" w:cs="Times New Roman"/>
          <w:i w:val="0"/>
          <w:sz w:val="24"/>
          <w:szCs w:val="24"/>
        </w:rPr>
      </w:pPr>
      <w:r w:rsidRPr="00534495">
        <w:rPr>
          <w:rFonts w:ascii="Times New Roman" w:hAnsi="Times New Roman" w:cs="Times New Roman"/>
          <w:i w:val="0"/>
          <w:sz w:val="24"/>
          <w:szCs w:val="24"/>
        </w:rPr>
        <w:t>Quels sont les trois déterminants de la mobilité sociale présentés dans cette vidéo ?</w:t>
      </w:r>
    </w:p>
    <w:p w:rsidR="00B52BFF" w:rsidRPr="00534495" w:rsidRDefault="00B52BFF" w:rsidP="00B52BFF">
      <w:pPr>
        <w:pStyle w:val="Sansinterligne"/>
        <w:numPr>
          <w:ilvl w:val="0"/>
          <w:numId w:val="20"/>
        </w:numPr>
        <w:jc w:val="both"/>
        <w:rPr>
          <w:rFonts w:ascii="Times New Roman" w:hAnsi="Times New Roman" w:cs="Times New Roman"/>
          <w:i w:val="0"/>
          <w:sz w:val="24"/>
          <w:szCs w:val="24"/>
        </w:rPr>
      </w:pPr>
      <w:r w:rsidRPr="00534495">
        <w:rPr>
          <w:rFonts w:ascii="Times New Roman" w:hAnsi="Times New Roman" w:cs="Times New Roman"/>
          <w:i w:val="0"/>
          <w:sz w:val="24"/>
          <w:szCs w:val="24"/>
        </w:rPr>
        <w:t>Comment peut-on définir la structure socio-professionnelle ?</w:t>
      </w:r>
    </w:p>
    <w:p w:rsidR="00B52BFF" w:rsidRPr="00534495" w:rsidRDefault="00B52BFF" w:rsidP="00B52BFF">
      <w:pPr>
        <w:pStyle w:val="Sansinterligne"/>
        <w:numPr>
          <w:ilvl w:val="0"/>
          <w:numId w:val="20"/>
        </w:numPr>
        <w:jc w:val="both"/>
        <w:rPr>
          <w:rFonts w:ascii="Times New Roman" w:hAnsi="Times New Roman" w:cs="Times New Roman"/>
          <w:i w:val="0"/>
          <w:sz w:val="24"/>
          <w:szCs w:val="24"/>
        </w:rPr>
      </w:pPr>
      <w:r w:rsidRPr="00534495">
        <w:rPr>
          <w:rFonts w:ascii="Times New Roman" w:hAnsi="Times New Roman" w:cs="Times New Roman"/>
          <w:i w:val="0"/>
          <w:sz w:val="24"/>
          <w:szCs w:val="24"/>
        </w:rPr>
        <w:t>Quelle est l’influence de la structure socio-professionnelle sur la mobilité sociale ?</w:t>
      </w:r>
    </w:p>
    <w:p w:rsidR="00B52BFF" w:rsidRPr="00534495" w:rsidRDefault="00B52BFF" w:rsidP="00B52BFF">
      <w:pPr>
        <w:pStyle w:val="Sansinterligne"/>
        <w:numPr>
          <w:ilvl w:val="0"/>
          <w:numId w:val="20"/>
        </w:numPr>
        <w:jc w:val="both"/>
        <w:rPr>
          <w:rFonts w:ascii="Times New Roman" w:hAnsi="Times New Roman" w:cs="Times New Roman"/>
          <w:i w:val="0"/>
          <w:sz w:val="24"/>
          <w:szCs w:val="24"/>
        </w:rPr>
      </w:pPr>
      <w:r w:rsidRPr="00534495">
        <w:rPr>
          <w:rFonts w:ascii="Times New Roman" w:hAnsi="Times New Roman" w:cs="Times New Roman"/>
          <w:i w:val="0"/>
          <w:sz w:val="24"/>
          <w:szCs w:val="24"/>
        </w:rPr>
        <w:t>Pourquoi l’école peut être un vecteur de fluidité sociale ?</w:t>
      </w:r>
    </w:p>
    <w:p w:rsidR="00B52BFF" w:rsidRPr="00534495" w:rsidRDefault="00B52BFF" w:rsidP="00B52BFF">
      <w:pPr>
        <w:pStyle w:val="Sansinterligne"/>
        <w:numPr>
          <w:ilvl w:val="0"/>
          <w:numId w:val="20"/>
        </w:numPr>
        <w:jc w:val="both"/>
        <w:rPr>
          <w:rFonts w:ascii="Times New Roman" w:hAnsi="Times New Roman" w:cs="Times New Roman"/>
          <w:i w:val="0"/>
          <w:sz w:val="24"/>
          <w:szCs w:val="24"/>
        </w:rPr>
      </w:pPr>
      <w:r w:rsidRPr="00534495">
        <w:rPr>
          <w:rFonts w:ascii="Times New Roman" w:hAnsi="Times New Roman" w:cs="Times New Roman"/>
          <w:i w:val="0"/>
          <w:sz w:val="24"/>
          <w:szCs w:val="24"/>
        </w:rPr>
        <w:t>Pourquoi l’école peut-elle freiner la mobilité sociale ?</w:t>
      </w:r>
    </w:p>
    <w:p w:rsidR="00B52BFF" w:rsidRPr="00534495" w:rsidRDefault="00B52BFF" w:rsidP="00B52BFF">
      <w:pPr>
        <w:pStyle w:val="Sansinterligne"/>
        <w:numPr>
          <w:ilvl w:val="0"/>
          <w:numId w:val="20"/>
        </w:numPr>
        <w:jc w:val="both"/>
        <w:rPr>
          <w:rFonts w:ascii="Times New Roman" w:hAnsi="Times New Roman" w:cs="Times New Roman"/>
          <w:i w:val="0"/>
          <w:sz w:val="24"/>
          <w:szCs w:val="24"/>
        </w:rPr>
      </w:pPr>
      <w:r w:rsidRPr="00534495">
        <w:rPr>
          <w:rFonts w:ascii="Times New Roman" w:hAnsi="Times New Roman" w:cs="Times New Roman"/>
          <w:i w:val="0"/>
          <w:sz w:val="24"/>
          <w:szCs w:val="24"/>
        </w:rPr>
        <w:t>Citez deux stratégies de mobilité sociale impulsées par la famille.</w:t>
      </w:r>
    </w:p>
    <w:p w:rsidR="00B52BFF" w:rsidRPr="00534495" w:rsidRDefault="00B52BFF" w:rsidP="00B52BFF">
      <w:pPr>
        <w:pStyle w:val="Sansinterligne"/>
        <w:numPr>
          <w:ilvl w:val="0"/>
          <w:numId w:val="20"/>
        </w:numPr>
        <w:jc w:val="both"/>
        <w:rPr>
          <w:rFonts w:ascii="Times New Roman" w:hAnsi="Times New Roman" w:cs="Times New Roman"/>
          <w:i w:val="0"/>
          <w:sz w:val="24"/>
          <w:szCs w:val="24"/>
        </w:rPr>
      </w:pPr>
      <w:r w:rsidRPr="00534495">
        <w:rPr>
          <w:rFonts w:ascii="Times New Roman" w:hAnsi="Times New Roman" w:cs="Times New Roman"/>
          <w:i w:val="0"/>
          <w:sz w:val="24"/>
          <w:szCs w:val="24"/>
        </w:rPr>
        <w:t>Quelles sont les ressources mobilisées par la famille dans le cadre de ces stratégies ?</w:t>
      </w:r>
    </w:p>
    <w:p w:rsidR="001F23EF" w:rsidRPr="00534495" w:rsidRDefault="001F23EF" w:rsidP="00B52BFF">
      <w:pPr>
        <w:pStyle w:val="Sansinterligne"/>
        <w:jc w:val="both"/>
        <w:rPr>
          <w:rFonts w:ascii="Times New Roman" w:hAnsi="Times New Roman" w:cs="Times New Roman"/>
          <w:i w:val="0"/>
          <w:sz w:val="24"/>
          <w:szCs w:val="24"/>
        </w:rPr>
      </w:pPr>
    </w:p>
    <w:p w:rsidR="007C657B" w:rsidRPr="00534495" w:rsidRDefault="002E4A1B" w:rsidP="00B7749C">
      <w:pPr>
        <w:pBdr>
          <w:bottom w:val="single" w:sz="4" w:space="1" w:color="auto"/>
        </w:pBdr>
        <w:jc w:val="center"/>
        <w:rPr>
          <w:rFonts w:ascii="Times New Roman" w:hAnsi="Times New Roman"/>
          <w:b/>
          <w:color w:val="000000" w:themeColor="text1"/>
          <w:sz w:val="28"/>
          <w:szCs w:val="28"/>
        </w:rPr>
      </w:pPr>
      <w:r w:rsidRPr="00534495">
        <w:rPr>
          <w:rFonts w:ascii="Times New Roman" w:hAnsi="Times New Roman"/>
          <w:b/>
          <w:color w:val="000000" w:themeColor="text1"/>
          <w:sz w:val="28"/>
          <w:szCs w:val="28"/>
        </w:rPr>
        <w:t>Etape 3 : Vér</w:t>
      </w:r>
      <w:r w:rsidR="00DC27CC" w:rsidRPr="00534495">
        <w:rPr>
          <w:rFonts w:ascii="Times New Roman" w:hAnsi="Times New Roman"/>
          <w:b/>
          <w:color w:val="000000" w:themeColor="text1"/>
          <w:sz w:val="28"/>
          <w:szCs w:val="28"/>
        </w:rPr>
        <w:t>i</w:t>
      </w:r>
      <w:r w:rsidR="00FB0E8F" w:rsidRPr="00534495">
        <w:rPr>
          <w:rFonts w:ascii="Times New Roman" w:hAnsi="Times New Roman"/>
          <w:b/>
          <w:color w:val="000000" w:themeColor="text1"/>
          <w:sz w:val="28"/>
          <w:szCs w:val="28"/>
        </w:rPr>
        <w:t>fication des connaissances (1h30</w:t>
      </w:r>
      <w:r w:rsidRPr="00534495">
        <w:rPr>
          <w:rFonts w:ascii="Times New Roman" w:hAnsi="Times New Roman"/>
          <w:b/>
          <w:color w:val="000000" w:themeColor="text1"/>
          <w:sz w:val="28"/>
          <w:szCs w:val="28"/>
        </w:rPr>
        <w:t>)</w:t>
      </w:r>
    </w:p>
    <w:p w:rsidR="007C657B" w:rsidRPr="00534495" w:rsidRDefault="007C657B" w:rsidP="007C657B">
      <w:pPr>
        <w:spacing w:after="0"/>
        <w:rPr>
          <w:rFonts w:ascii="Times New Roman" w:hAnsi="Times New Roman"/>
          <w:b/>
          <w:color w:val="000000" w:themeColor="text1"/>
          <w:sz w:val="24"/>
          <w:u w:val="single"/>
        </w:rPr>
      </w:pPr>
      <w:r w:rsidRPr="00534495">
        <w:rPr>
          <w:rFonts w:ascii="Times New Roman" w:hAnsi="Times New Roman"/>
          <w:b/>
          <w:color w:val="000000" w:themeColor="text1"/>
          <w:sz w:val="24"/>
          <w:u w:val="single"/>
        </w:rPr>
        <w:t xml:space="preserve">Exercice 1 : </w:t>
      </w:r>
      <w:r w:rsidR="00B7749C" w:rsidRPr="00534495">
        <w:rPr>
          <w:rFonts w:ascii="Times New Roman" w:hAnsi="Times New Roman"/>
          <w:b/>
          <w:color w:val="000000" w:themeColor="text1"/>
          <w:sz w:val="24"/>
          <w:u w:val="single"/>
        </w:rPr>
        <w:t>L’évolution de la structure socioprofessi</w:t>
      </w:r>
      <w:r w:rsidR="000976A6" w:rsidRPr="00534495">
        <w:rPr>
          <w:rFonts w:ascii="Times New Roman" w:hAnsi="Times New Roman"/>
          <w:b/>
          <w:color w:val="000000" w:themeColor="text1"/>
          <w:sz w:val="24"/>
          <w:u w:val="single"/>
        </w:rPr>
        <w:t>onnelle française</w:t>
      </w:r>
    </w:p>
    <w:p w:rsidR="007C657B" w:rsidRPr="00534495" w:rsidRDefault="007C657B" w:rsidP="007C657B">
      <w:pPr>
        <w:spacing w:after="0" w:line="240" w:lineRule="auto"/>
        <w:rPr>
          <w:rFonts w:ascii="Times New Roman" w:hAnsi="Times New Roman"/>
          <w:szCs w:val="20"/>
        </w:rPr>
      </w:pPr>
    </w:p>
    <w:p w:rsidR="00B7749C" w:rsidRPr="00534495" w:rsidRDefault="00A62217" w:rsidP="00B7749C">
      <w:pPr>
        <w:rPr>
          <w:rFonts w:ascii="Times New Roman" w:hAnsi="Times New Roman"/>
          <w:noProof/>
          <w:sz w:val="24"/>
          <w:szCs w:val="24"/>
          <w:lang w:eastAsia="fr-FR"/>
        </w:rPr>
      </w:pPr>
      <w:r w:rsidRPr="00534495">
        <w:rPr>
          <w:rFonts w:ascii="Times New Roman" w:hAnsi="Times New Roman"/>
          <w:noProof/>
          <w:sz w:val="24"/>
          <w:szCs w:val="24"/>
          <w:lang w:eastAsia="fr-FR"/>
        </w:rPr>
        <w:drawing>
          <wp:anchor distT="0" distB="0" distL="114300" distR="114300" simplePos="0" relativeHeight="251673600" behindDoc="0" locked="0" layoutInCell="1" allowOverlap="1">
            <wp:simplePos x="0" y="0"/>
            <wp:positionH relativeFrom="margin">
              <wp:posOffset>0</wp:posOffset>
            </wp:positionH>
            <wp:positionV relativeFrom="margin">
              <wp:posOffset>4571365</wp:posOffset>
            </wp:positionV>
            <wp:extent cx="3429000" cy="3441065"/>
            <wp:effectExtent l="0" t="0" r="0"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429000" cy="3441065"/>
                    </a:xfrm>
                    <a:prstGeom prst="rect">
                      <a:avLst/>
                    </a:prstGeom>
                    <a:noFill/>
                    <a:ln>
                      <a:noFill/>
                    </a:ln>
                  </pic:spPr>
                </pic:pic>
              </a:graphicData>
            </a:graphic>
          </wp:anchor>
        </w:drawing>
      </w:r>
      <w:r w:rsidR="00B51D4C" w:rsidRPr="00534495">
        <w:rPr>
          <w:rFonts w:ascii="Times New Roman" w:hAnsi="Times New Roman"/>
          <w:noProof/>
          <w:sz w:val="24"/>
          <w:szCs w:val="24"/>
          <w:lang w:eastAsia="fr-FR"/>
        </w:rPr>
        <w:t xml:space="preserve">   </w:t>
      </w:r>
    </w:p>
    <w:p w:rsidR="00A62217" w:rsidRPr="00534495" w:rsidRDefault="008468CB" w:rsidP="00A62217">
      <w:pPr>
        <w:pStyle w:val="Paragraphedeliste"/>
        <w:numPr>
          <w:ilvl w:val="0"/>
          <w:numId w:val="21"/>
        </w:numPr>
        <w:rPr>
          <w:rFonts w:ascii="Times New Roman" w:hAnsi="Times New Roman"/>
          <w:noProof/>
          <w:sz w:val="24"/>
          <w:szCs w:val="24"/>
          <w:lang w:eastAsia="fr-FR"/>
        </w:rPr>
      </w:pPr>
      <w:r w:rsidRPr="00534495">
        <w:rPr>
          <w:rFonts w:ascii="Times New Roman" w:hAnsi="Times New Roman"/>
          <w:noProof/>
          <w:sz w:val="24"/>
          <w:szCs w:val="24"/>
          <w:lang w:eastAsia="fr-FR"/>
        </w:rPr>
        <w:t>Comment la part de chaque PCS dans la population active française évolue-t-elle ?</w:t>
      </w:r>
    </w:p>
    <w:p w:rsidR="00A62217" w:rsidRPr="00534495" w:rsidRDefault="00A62217" w:rsidP="00A62217">
      <w:pPr>
        <w:pStyle w:val="Paragraphedeliste"/>
        <w:rPr>
          <w:rFonts w:ascii="Times New Roman" w:hAnsi="Times New Roman"/>
          <w:noProof/>
          <w:sz w:val="24"/>
          <w:szCs w:val="24"/>
          <w:lang w:eastAsia="fr-FR"/>
        </w:rPr>
      </w:pPr>
    </w:p>
    <w:p w:rsidR="00A62217" w:rsidRPr="00534495" w:rsidRDefault="00A62217" w:rsidP="00A62217">
      <w:pPr>
        <w:pStyle w:val="Paragraphedeliste"/>
        <w:numPr>
          <w:ilvl w:val="0"/>
          <w:numId w:val="21"/>
        </w:numPr>
        <w:rPr>
          <w:rFonts w:ascii="Times New Roman" w:hAnsi="Times New Roman"/>
          <w:noProof/>
          <w:sz w:val="24"/>
          <w:szCs w:val="24"/>
          <w:lang w:eastAsia="fr-FR"/>
        </w:rPr>
      </w:pPr>
      <w:r w:rsidRPr="00534495">
        <w:rPr>
          <w:rFonts w:ascii="Times New Roman" w:hAnsi="Times New Roman"/>
          <w:noProof/>
          <w:sz w:val="24"/>
          <w:szCs w:val="24"/>
          <w:lang w:eastAsia="fr-FR"/>
        </w:rPr>
        <w:t>Selon vous, comment peut-on expliquer ces évolutions ?</w:t>
      </w:r>
    </w:p>
    <w:p w:rsidR="00A62217" w:rsidRPr="00534495" w:rsidRDefault="00A62217" w:rsidP="00A62217">
      <w:pPr>
        <w:pStyle w:val="Paragraphedeliste"/>
        <w:rPr>
          <w:rFonts w:ascii="Times New Roman" w:hAnsi="Times New Roman"/>
          <w:noProof/>
          <w:sz w:val="24"/>
          <w:szCs w:val="24"/>
          <w:lang w:eastAsia="fr-FR"/>
        </w:rPr>
      </w:pPr>
    </w:p>
    <w:p w:rsidR="008468CB" w:rsidRPr="00534495" w:rsidRDefault="008468CB" w:rsidP="00FD6CCB">
      <w:pPr>
        <w:pStyle w:val="Paragraphedeliste"/>
        <w:numPr>
          <w:ilvl w:val="0"/>
          <w:numId w:val="21"/>
        </w:numPr>
        <w:rPr>
          <w:rFonts w:ascii="Times New Roman" w:hAnsi="Times New Roman"/>
          <w:noProof/>
          <w:sz w:val="24"/>
          <w:szCs w:val="24"/>
          <w:lang w:eastAsia="fr-FR"/>
        </w:rPr>
      </w:pPr>
      <w:r w:rsidRPr="00534495">
        <w:rPr>
          <w:rFonts w:ascii="Times New Roman" w:hAnsi="Times New Roman"/>
          <w:noProof/>
          <w:sz w:val="24"/>
          <w:szCs w:val="24"/>
          <w:lang w:eastAsia="fr-FR"/>
        </w:rPr>
        <w:t xml:space="preserve">Expliquez </w:t>
      </w:r>
      <w:r w:rsidR="00A62217" w:rsidRPr="00534495">
        <w:rPr>
          <w:rFonts w:ascii="Times New Roman" w:hAnsi="Times New Roman"/>
          <w:noProof/>
          <w:sz w:val="24"/>
          <w:szCs w:val="24"/>
          <w:lang w:eastAsia="fr-FR"/>
        </w:rPr>
        <w:t>pourquoi ces évolutions entraînent une mobilité structurelle.</w:t>
      </w:r>
    </w:p>
    <w:p w:rsidR="00B7749C" w:rsidRPr="00534495" w:rsidRDefault="00B7749C" w:rsidP="00B7749C">
      <w:pPr>
        <w:rPr>
          <w:rFonts w:ascii="Times New Roman" w:hAnsi="Times New Roman"/>
          <w:noProof/>
          <w:sz w:val="24"/>
          <w:szCs w:val="24"/>
          <w:lang w:eastAsia="fr-FR"/>
        </w:rPr>
      </w:pPr>
    </w:p>
    <w:p w:rsidR="00E93950" w:rsidRPr="00534495" w:rsidRDefault="00E93950" w:rsidP="00B7749C">
      <w:pPr>
        <w:rPr>
          <w:rFonts w:ascii="Times New Roman" w:hAnsi="Times New Roman"/>
          <w:noProof/>
          <w:sz w:val="24"/>
          <w:szCs w:val="24"/>
          <w:lang w:eastAsia="fr-FR"/>
        </w:rPr>
      </w:pPr>
    </w:p>
    <w:p w:rsidR="00D57DFD" w:rsidRPr="00534495" w:rsidRDefault="00D57DFD" w:rsidP="00B7749C">
      <w:pPr>
        <w:rPr>
          <w:rFonts w:ascii="Times New Roman" w:hAnsi="Times New Roman"/>
          <w:noProof/>
          <w:sz w:val="24"/>
          <w:szCs w:val="24"/>
          <w:lang w:eastAsia="fr-FR"/>
        </w:rPr>
      </w:pPr>
    </w:p>
    <w:p w:rsidR="00D57DFD" w:rsidRPr="00534495" w:rsidRDefault="00D57DFD" w:rsidP="00B7749C">
      <w:pPr>
        <w:rPr>
          <w:rFonts w:ascii="Times New Roman" w:hAnsi="Times New Roman"/>
          <w:noProof/>
          <w:sz w:val="24"/>
          <w:szCs w:val="24"/>
          <w:lang w:eastAsia="fr-FR"/>
        </w:rPr>
      </w:pPr>
    </w:p>
    <w:p w:rsidR="00D57DFD" w:rsidRPr="00534495" w:rsidRDefault="00D57DFD" w:rsidP="00B7749C">
      <w:pPr>
        <w:rPr>
          <w:rFonts w:ascii="Times New Roman" w:hAnsi="Times New Roman"/>
          <w:noProof/>
          <w:sz w:val="24"/>
          <w:szCs w:val="24"/>
          <w:lang w:eastAsia="fr-FR"/>
        </w:rPr>
      </w:pPr>
    </w:p>
    <w:p w:rsidR="00D57DFD" w:rsidRPr="00534495" w:rsidRDefault="00D57DFD" w:rsidP="00B7749C">
      <w:pPr>
        <w:rPr>
          <w:rFonts w:ascii="Times New Roman" w:hAnsi="Times New Roman"/>
          <w:noProof/>
          <w:sz w:val="24"/>
          <w:szCs w:val="24"/>
          <w:lang w:eastAsia="fr-FR"/>
        </w:rPr>
      </w:pPr>
    </w:p>
    <w:p w:rsidR="00D57DFD" w:rsidRPr="00534495" w:rsidRDefault="00D57DFD" w:rsidP="00D57DFD">
      <w:pPr>
        <w:spacing w:after="0"/>
        <w:rPr>
          <w:rFonts w:ascii="Times New Roman" w:hAnsi="Times New Roman"/>
          <w:b/>
          <w:color w:val="000000" w:themeColor="text1"/>
          <w:sz w:val="24"/>
          <w:szCs w:val="24"/>
          <w:u w:val="single"/>
        </w:rPr>
      </w:pPr>
      <w:r w:rsidRPr="00534495">
        <w:rPr>
          <w:rFonts w:ascii="Times New Roman" w:hAnsi="Times New Roman"/>
          <w:b/>
          <w:color w:val="000000" w:themeColor="text1"/>
          <w:sz w:val="24"/>
          <w:szCs w:val="24"/>
          <w:u w:val="single"/>
        </w:rPr>
        <w:t>Exercice 2 : L’école favorise la mobilité sociale</w:t>
      </w:r>
    </w:p>
    <w:p w:rsidR="00D57DFD" w:rsidRPr="00534495" w:rsidRDefault="00D57DFD" w:rsidP="00D57DFD">
      <w:pPr>
        <w:spacing w:after="0"/>
        <w:rPr>
          <w:rFonts w:ascii="Times New Roman" w:hAnsi="Times New Roman"/>
          <w:b/>
          <w:color w:val="000000" w:themeColor="text1"/>
          <w:sz w:val="24"/>
          <w:szCs w:val="24"/>
          <w:u w:val="single"/>
        </w:rPr>
      </w:pPr>
    </w:p>
    <w:p w:rsidR="00D57DFD" w:rsidRPr="00534495" w:rsidRDefault="00D57DFD" w:rsidP="00D57DFD">
      <w:pPr>
        <w:spacing w:after="0" w:line="240" w:lineRule="exact"/>
        <w:rPr>
          <w:rFonts w:ascii="Times New Roman" w:hAnsi="Times New Roman"/>
          <w:noProof/>
          <w:sz w:val="24"/>
          <w:szCs w:val="24"/>
          <w:lang w:eastAsia="fr-FR"/>
        </w:rPr>
      </w:pPr>
      <w:r w:rsidRPr="00534495">
        <w:rPr>
          <w:rFonts w:ascii="Times New Roman" w:hAnsi="Times New Roman"/>
          <w:noProof/>
          <w:sz w:val="24"/>
          <w:szCs w:val="24"/>
          <w:lang w:eastAsia="fr-FR"/>
        </w:rPr>
        <w:t xml:space="preserve">Dans une société salariale, l’accès aux positions sociales valorisées résulte en grande partie des diplômes acquis durant la scolarité. Le capital culturel y est plus déterminant que le capital économique. La démocratisation de l’école a rendu possible la forte mobilité structurelle observée depuis les années 1950. En effet, après 1945, l’école a assuré une scolarisation de masse au niveau de l’enseignement secondaire, puis à partir des années 1980, de l’enseignement supérieur. Ainsi, en 2003, les deux tiers des diplômés de licence ou maîtrise exercent une profession supérieure ou intermédiaire cinq ans après la fin de leur étude. L’école est un facteur important de fluidité sociale. En 1993, la mobilité nette, celle qui ne s’explique pas par les </w:t>
      </w:r>
      <w:r w:rsidRPr="00534495">
        <w:rPr>
          <w:rFonts w:ascii="Times New Roman" w:hAnsi="Times New Roman"/>
          <w:noProof/>
          <w:sz w:val="24"/>
          <w:szCs w:val="24"/>
          <w:lang w:eastAsia="fr-FR"/>
        </w:rPr>
        <w:lastRenderedPageBreak/>
        <w:t xml:space="preserve">transformations de la structure sociale, représentait les deux tiers de la mobilité observée. Dans une société salariale, l’école est un facteur important de fluidité sociale car elle peut permettre aux individus de changer volontairement de position sociale. Elle est un « ascenseur social » donc ont profité de nombreux enfants issus des classes populaires. </w:t>
      </w:r>
      <w:bookmarkStart w:id="0" w:name="_GoBack"/>
      <w:bookmarkEnd w:id="0"/>
    </w:p>
    <w:p w:rsidR="00D57DFD" w:rsidRPr="00534495" w:rsidRDefault="00D57DFD" w:rsidP="00D57DFD">
      <w:pPr>
        <w:spacing w:after="0" w:line="240" w:lineRule="exact"/>
        <w:rPr>
          <w:rFonts w:ascii="Times New Roman" w:hAnsi="Times New Roman"/>
          <w:noProof/>
          <w:sz w:val="24"/>
          <w:szCs w:val="24"/>
          <w:lang w:eastAsia="fr-FR"/>
        </w:rPr>
      </w:pPr>
    </w:p>
    <w:p w:rsidR="00D57DFD" w:rsidRPr="00534495" w:rsidRDefault="00D57DFD" w:rsidP="00D57DFD">
      <w:pPr>
        <w:spacing w:after="0" w:line="240" w:lineRule="exact"/>
        <w:jc w:val="right"/>
        <w:rPr>
          <w:rFonts w:ascii="Times New Roman" w:hAnsi="Times New Roman"/>
          <w:noProof/>
          <w:sz w:val="24"/>
          <w:szCs w:val="24"/>
          <w:lang w:eastAsia="fr-FR"/>
        </w:rPr>
      </w:pPr>
      <w:r w:rsidRPr="00534495">
        <w:rPr>
          <w:rFonts w:ascii="Times New Roman" w:hAnsi="Times New Roman"/>
          <w:noProof/>
          <w:sz w:val="24"/>
          <w:szCs w:val="24"/>
          <w:lang w:eastAsia="fr-FR"/>
        </w:rPr>
        <w:tab/>
        <w:t>Source : Montoussé, Renouard, 100 fiches pour comprendre la sociologie, 2006</w:t>
      </w:r>
    </w:p>
    <w:p w:rsidR="00D57DFD" w:rsidRPr="00534495" w:rsidRDefault="00D57DFD" w:rsidP="00D57DFD">
      <w:pPr>
        <w:pStyle w:val="Sansinterligne"/>
        <w:rPr>
          <w:rFonts w:ascii="Times New Roman" w:hAnsi="Times New Roman" w:cs="Times New Roman"/>
          <w:b/>
          <w:sz w:val="24"/>
          <w:szCs w:val="24"/>
          <w:u w:val="single"/>
        </w:rPr>
      </w:pPr>
      <w:r w:rsidRPr="00534495">
        <w:rPr>
          <w:rFonts w:ascii="Times New Roman" w:hAnsi="Times New Roman" w:cs="Times New Roman"/>
          <w:sz w:val="24"/>
          <w:szCs w:val="24"/>
        </w:rPr>
        <w:drawing>
          <wp:anchor distT="0" distB="0" distL="114300" distR="114300" simplePos="0" relativeHeight="251676672" behindDoc="0" locked="0" layoutInCell="1" allowOverlap="1">
            <wp:simplePos x="0" y="0"/>
            <wp:positionH relativeFrom="column">
              <wp:posOffset>-56515</wp:posOffset>
            </wp:positionH>
            <wp:positionV relativeFrom="paragraph">
              <wp:posOffset>118111</wp:posOffset>
            </wp:positionV>
            <wp:extent cx="3256915" cy="1024890"/>
            <wp:effectExtent l="0" t="0" r="0" b="0"/>
            <wp:wrapNone/>
            <wp:docPr id="14" name="Image 14" descr="Macintosh HD:Users:visco:Desktop:Capture d’écran 2014-12-11 à 16.0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visco:Desktop:Capture d’écran 2014-12-11 à 16.07.43.jpg"/>
                    <pic:cNvPicPr>
                      <a:picLocks noChangeAspect="1" noChangeArrowheads="1"/>
                    </pic:cNvPicPr>
                  </pic:nvPicPr>
                  <pic:blipFill rotWithShape="1">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l="4618" b="65517"/>
                    <a:stretch/>
                  </pic:blipFill>
                  <pic:spPr bwMode="auto">
                    <a:xfrm>
                      <a:off x="0" y="0"/>
                      <a:ext cx="3256915" cy="102489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Pr="00534495">
        <w:rPr>
          <w:rFonts w:ascii="Times New Roman" w:hAnsi="Times New Roman" w:cs="Times New Roman"/>
          <w:sz w:val="24"/>
          <w:szCs w:val="24"/>
        </w:rPr>
        <w:drawing>
          <wp:anchor distT="0" distB="0" distL="114300" distR="114300" simplePos="0" relativeHeight="251675648" behindDoc="0" locked="0" layoutInCell="1" allowOverlap="1">
            <wp:simplePos x="0" y="0"/>
            <wp:positionH relativeFrom="column">
              <wp:posOffset>3432175</wp:posOffset>
            </wp:positionH>
            <wp:positionV relativeFrom="paragraph">
              <wp:posOffset>48260</wp:posOffset>
            </wp:positionV>
            <wp:extent cx="3197225" cy="1227455"/>
            <wp:effectExtent l="0" t="0" r="3175" b="0"/>
            <wp:wrapNone/>
            <wp:docPr id="13" name="Image 13" descr="Macintosh HD:Users:visco:Desktop:Capture d’écran 2014-12-11 à 16.0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visco:Desktop:Capture d’écran 2014-12-11 à 16.07.29.jpg"/>
                    <pic:cNvPicPr>
                      <a:picLocks noChangeAspect="1" noChangeArrowheads="1"/>
                    </pic:cNvPicPr>
                  </pic:nvPicPr>
                  <pic:blipFill rotWithShape="1">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b="60428"/>
                    <a:stretch/>
                  </pic:blipFill>
                  <pic:spPr bwMode="auto">
                    <a:xfrm>
                      <a:off x="0" y="0"/>
                      <a:ext cx="3197225" cy="122745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D57DFD" w:rsidRPr="00534495" w:rsidRDefault="00D57DFD" w:rsidP="00D57DFD">
      <w:pPr>
        <w:rPr>
          <w:rFonts w:ascii="Times New Roman" w:hAnsi="Times New Roman"/>
          <w:b/>
          <w:noProof/>
          <w:sz w:val="24"/>
          <w:szCs w:val="24"/>
          <w:u w:val="single"/>
          <w:lang w:eastAsia="fr-FR"/>
        </w:rPr>
      </w:pPr>
    </w:p>
    <w:p w:rsidR="00D57DFD" w:rsidRPr="00534495" w:rsidRDefault="00D57DFD" w:rsidP="00D57DFD">
      <w:pPr>
        <w:rPr>
          <w:rFonts w:ascii="Times New Roman" w:hAnsi="Times New Roman"/>
          <w:b/>
          <w:noProof/>
          <w:sz w:val="24"/>
          <w:szCs w:val="24"/>
          <w:u w:val="single"/>
          <w:lang w:eastAsia="fr-FR"/>
        </w:rPr>
      </w:pPr>
    </w:p>
    <w:p w:rsidR="00D57DFD" w:rsidRPr="00534495" w:rsidRDefault="00D57DFD" w:rsidP="00D57DFD">
      <w:pPr>
        <w:pStyle w:val="Sansinterligne"/>
        <w:rPr>
          <w:rFonts w:ascii="Times New Roman" w:hAnsi="Times New Roman" w:cs="Times New Roman"/>
          <w:b/>
          <w:i w:val="0"/>
          <w:sz w:val="24"/>
          <w:szCs w:val="24"/>
          <w:u w:val="single"/>
        </w:rPr>
      </w:pPr>
    </w:p>
    <w:p w:rsidR="00D57DFD" w:rsidRPr="00534495" w:rsidRDefault="00D57DFD" w:rsidP="00D57DFD">
      <w:pPr>
        <w:pStyle w:val="Sansinterligne"/>
        <w:rPr>
          <w:rFonts w:ascii="Times New Roman" w:hAnsi="Times New Roman" w:cs="Times New Roman"/>
          <w:b/>
          <w:i w:val="0"/>
          <w:sz w:val="24"/>
          <w:szCs w:val="24"/>
          <w:u w:val="single"/>
        </w:rPr>
      </w:pPr>
    </w:p>
    <w:p w:rsidR="00D57DFD" w:rsidRPr="00534495" w:rsidRDefault="00D57DFD" w:rsidP="00D57DFD">
      <w:pPr>
        <w:pStyle w:val="Sansinterligne"/>
        <w:rPr>
          <w:rFonts w:ascii="Times New Roman" w:hAnsi="Times New Roman" w:cs="Times New Roman"/>
          <w:i w:val="0"/>
          <w:sz w:val="24"/>
          <w:szCs w:val="24"/>
        </w:rPr>
      </w:pPr>
    </w:p>
    <w:p w:rsidR="00D57DFD" w:rsidRPr="00534495" w:rsidRDefault="00D57DFD" w:rsidP="00D57DFD">
      <w:pPr>
        <w:pStyle w:val="Sansinterligne"/>
        <w:numPr>
          <w:ilvl w:val="0"/>
          <w:numId w:val="22"/>
        </w:numPr>
        <w:jc w:val="both"/>
        <w:rPr>
          <w:rFonts w:ascii="Times New Roman" w:hAnsi="Times New Roman" w:cs="Times New Roman"/>
          <w:i w:val="0"/>
          <w:sz w:val="24"/>
          <w:szCs w:val="24"/>
        </w:rPr>
      </w:pPr>
      <w:r w:rsidRPr="00534495">
        <w:rPr>
          <w:rFonts w:ascii="Times New Roman" w:hAnsi="Times New Roman" w:cs="Times New Roman"/>
          <w:i w:val="0"/>
          <w:sz w:val="24"/>
          <w:szCs w:val="24"/>
        </w:rPr>
        <w:t>Qu’est-ce que la démocratisation de l’enseignement ?</w:t>
      </w:r>
    </w:p>
    <w:p w:rsidR="00D57DFD" w:rsidRPr="00534495" w:rsidRDefault="00D57DFD" w:rsidP="00D57DFD">
      <w:pPr>
        <w:pStyle w:val="Sansinterligne"/>
        <w:numPr>
          <w:ilvl w:val="0"/>
          <w:numId w:val="22"/>
        </w:numPr>
        <w:jc w:val="both"/>
        <w:rPr>
          <w:rFonts w:ascii="Times New Roman" w:hAnsi="Times New Roman" w:cs="Times New Roman"/>
          <w:i w:val="0"/>
          <w:sz w:val="24"/>
          <w:szCs w:val="24"/>
        </w:rPr>
      </w:pPr>
      <w:r w:rsidRPr="00534495">
        <w:rPr>
          <w:rFonts w:ascii="Times New Roman" w:hAnsi="Times New Roman" w:cs="Times New Roman"/>
          <w:i w:val="0"/>
          <w:sz w:val="24"/>
          <w:szCs w:val="24"/>
        </w:rPr>
        <w:t>Illustrez par des données chiffrées cette démocratisation de l’enseignement secondaire et supérieur</w:t>
      </w:r>
    </w:p>
    <w:p w:rsidR="00D57DFD" w:rsidRPr="00534495" w:rsidRDefault="00D57DFD" w:rsidP="00D57DFD">
      <w:pPr>
        <w:pStyle w:val="Sansinterligne"/>
        <w:numPr>
          <w:ilvl w:val="0"/>
          <w:numId w:val="22"/>
        </w:numPr>
        <w:jc w:val="both"/>
        <w:rPr>
          <w:rFonts w:ascii="Times New Roman" w:hAnsi="Times New Roman" w:cs="Times New Roman"/>
          <w:i w:val="0"/>
          <w:sz w:val="24"/>
          <w:szCs w:val="24"/>
        </w:rPr>
      </w:pPr>
      <w:r w:rsidRPr="00534495">
        <w:rPr>
          <w:rFonts w:ascii="Times New Roman" w:hAnsi="Times New Roman" w:cs="Times New Roman"/>
          <w:i w:val="0"/>
          <w:sz w:val="24"/>
          <w:szCs w:val="24"/>
        </w:rPr>
        <w:t>Pourquoi la démocratisation de l’enseignement favorise-t-elle la fluidité sociale ?</w:t>
      </w:r>
    </w:p>
    <w:p w:rsidR="00D57DFD" w:rsidRPr="00534495" w:rsidRDefault="00D57DFD" w:rsidP="00D57DFD">
      <w:pPr>
        <w:pStyle w:val="Sansinterligne"/>
        <w:rPr>
          <w:rFonts w:ascii="Times New Roman" w:hAnsi="Times New Roman" w:cs="Times New Roman"/>
          <w:i w:val="0"/>
          <w:sz w:val="24"/>
          <w:szCs w:val="24"/>
        </w:rPr>
      </w:pPr>
    </w:p>
    <w:p w:rsidR="00D57DFD" w:rsidRPr="00534495" w:rsidRDefault="00D57DFD" w:rsidP="00D57DFD">
      <w:pPr>
        <w:spacing w:after="0"/>
        <w:rPr>
          <w:rFonts w:ascii="Times New Roman" w:hAnsi="Times New Roman"/>
          <w:b/>
          <w:color w:val="000000" w:themeColor="text1"/>
          <w:sz w:val="24"/>
          <w:szCs w:val="24"/>
          <w:u w:val="single"/>
        </w:rPr>
      </w:pPr>
      <w:r w:rsidRPr="00534495">
        <w:rPr>
          <w:rFonts w:ascii="Times New Roman" w:hAnsi="Times New Roman"/>
          <w:b/>
          <w:color w:val="000000" w:themeColor="text1"/>
          <w:sz w:val="24"/>
          <w:szCs w:val="24"/>
          <w:u w:val="single"/>
        </w:rPr>
        <w:t>Exercice 3 : Les limites de l’école</w:t>
      </w:r>
    </w:p>
    <w:p w:rsidR="00D57DFD" w:rsidRPr="00534495" w:rsidRDefault="00D57DFD" w:rsidP="00D57DFD">
      <w:pPr>
        <w:pStyle w:val="Sansinterligne"/>
        <w:rPr>
          <w:rFonts w:ascii="Times New Roman" w:hAnsi="Times New Roman" w:cs="Times New Roman"/>
          <w:i w:val="0"/>
          <w:sz w:val="24"/>
          <w:szCs w:val="24"/>
        </w:rPr>
      </w:pPr>
    </w:p>
    <w:p w:rsidR="00D57DFD" w:rsidRPr="00534495" w:rsidRDefault="00D57DFD" w:rsidP="006907D4">
      <w:pPr>
        <w:pStyle w:val="Sansinterligne"/>
        <w:rPr>
          <w:rFonts w:ascii="Times New Roman" w:hAnsi="Times New Roman" w:cs="Times New Roman"/>
          <w:i w:val="0"/>
          <w:sz w:val="24"/>
          <w:szCs w:val="24"/>
        </w:rPr>
      </w:pPr>
      <w:r w:rsidRPr="00534495">
        <w:rPr>
          <w:rFonts w:ascii="Times New Roman" w:hAnsi="Times New Roman" w:cs="Times New Roman"/>
          <w:sz w:val="24"/>
          <w:szCs w:val="24"/>
        </w:rPr>
        <w:drawing>
          <wp:inline distT="0" distB="0" distL="0" distR="0">
            <wp:extent cx="6521506" cy="3587115"/>
            <wp:effectExtent l="0" t="0" r="635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6524806" cy="3588930"/>
                    </a:xfrm>
                    <a:prstGeom prst="rect">
                      <a:avLst/>
                    </a:prstGeom>
                  </pic:spPr>
                </pic:pic>
              </a:graphicData>
            </a:graphic>
          </wp:inline>
        </w:drawing>
      </w:r>
    </w:p>
    <w:p w:rsidR="006907D4" w:rsidRPr="00534495" w:rsidRDefault="006907D4" w:rsidP="006907D4">
      <w:pPr>
        <w:pStyle w:val="Sansinterligne"/>
        <w:rPr>
          <w:rFonts w:ascii="Times New Roman" w:hAnsi="Times New Roman" w:cs="Times New Roman"/>
          <w:i w:val="0"/>
          <w:sz w:val="24"/>
          <w:szCs w:val="24"/>
        </w:rPr>
      </w:pPr>
    </w:p>
    <w:p w:rsidR="006907D4" w:rsidRPr="00534495" w:rsidRDefault="006907D4" w:rsidP="006907D4">
      <w:pPr>
        <w:spacing w:after="0"/>
        <w:rPr>
          <w:rFonts w:ascii="Times New Roman" w:hAnsi="Times New Roman"/>
          <w:b/>
          <w:color w:val="000000" w:themeColor="text1"/>
          <w:sz w:val="24"/>
          <w:szCs w:val="24"/>
          <w:u w:val="single"/>
        </w:rPr>
      </w:pPr>
      <w:r w:rsidRPr="00534495">
        <w:rPr>
          <w:rFonts w:ascii="Times New Roman" w:hAnsi="Times New Roman"/>
          <w:b/>
          <w:color w:val="000000" w:themeColor="text1"/>
          <w:sz w:val="24"/>
          <w:szCs w:val="24"/>
          <w:u w:val="single"/>
        </w:rPr>
        <w:t>Exercice 4 : Le paradoxe d’Anderson</w:t>
      </w:r>
    </w:p>
    <w:p w:rsidR="006907D4" w:rsidRPr="00534495" w:rsidRDefault="006907D4" w:rsidP="006907D4">
      <w:pPr>
        <w:rPr>
          <w:rFonts w:ascii="Times New Roman" w:hAnsi="Times New Roman"/>
          <w:noProof/>
          <w:sz w:val="2"/>
          <w:szCs w:val="24"/>
          <w:lang w:eastAsia="fr-FR"/>
        </w:rPr>
      </w:pPr>
    </w:p>
    <w:p w:rsidR="006907D4" w:rsidRPr="00534495" w:rsidRDefault="00F01135" w:rsidP="006907D4">
      <w:pPr>
        <w:rPr>
          <w:rFonts w:ascii="Times New Roman" w:hAnsi="Times New Roman"/>
          <w:b/>
          <w:noProof/>
          <w:sz w:val="22"/>
          <w:szCs w:val="24"/>
          <w:u w:val="single"/>
          <w:lang w:eastAsia="fr-FR"/>
        </w:rPr>
      </w:pPr>
      <w:r w:rsidRPr="00F01135">
        <w:rPr>
          <w:rFonts w:ascii="Times New Roman" w:hAnsi="Times New Roman"/>
          <w:noProof/>
          <w:lang w:eastAsia="fr-FR"/>
        </w:rPr>
        <w:pict>
          <v:oval id="Ellipse 18" o:spid="_x0000_s1026" style="position:absolute;left:0;text-align:left;margin-left:337.35pt;margin-top:71.05pt;width:29.9pt;height:21.05pt;z-index:251678720;visibility:visibl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" filled="f" strokecolor="black [3213]">
            <v:shadow on="t40000f" opacity="22937f" origin=",.5" offset="0,.63889mm"/>
          </v:oval>
        </w:pict>
      </w:r>
      <w:r w:rsidR="006907D4" w:rsidRPr="00534495">
        <w:rPr>
          <w:rFonts w:ascii="Times New Roman" w:hAnsi="Times New Roman"/>
          <w:noProof/>
          <w:lang w:eastAsia="fr-FR"/>
        </w:rPr>
        <w:drawing>
          <wp:inline distT="0" distB="0" distL="0" distR="0">
            <wp:extent cx="2369794" cy="2018713"/>
            <wp:effectExtent l="0" t="0" r="0" b="63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4144" t="3051" r="6353" b="3389"/>
                    <a:stretch/>
                  </pic:blipFill>
                  <pic:spPr bwMode="auto">
                    <a:xfrm>
                      <a:off x="0" y="0"/>
                      <a:ext cx="2373081" cy="202151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r w:rsidR="006907D4" w:rsidRPr="00534495">
        <w:rPr>
          <w:rFonts w:ascii="Times New Roman" w:hAnsi="Times New Roman"/>
          <w:noProof/>
          <w:sz w:val="22"/>
          <w:szCs w:val="24"/>
          <w:lang w:eastAsia="fr-FR"/>
        </w:rPr>
        <w:t xml:space="preserve">  </w:t>
      </w:r>
      <w:r w:rsidR="006907D4" w:rsidRPr="00534495">
        <w:rPr>
          <w:rFonts w:ascii="Times New Roman" w:hAnsi="Times New Roman"/>
          <w:noProof/>
          <w:lang w:eastAsia="fr-FR"/>
        </w:rPr>
        <w:drawing>
          <wp:inline distT="0" distB="0" distL="0" distR="0">
            <wp:extent cx="4128867" cy="2015618"/>
            <wp:effectExtent l="0" t="0" r="5080" b="381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4128867" cy="2015618"/>
                    </a:xfrm>
                    <a:prstGeom prst="rect">
                      <a:avLst/>
                    </a:prstGeom>
                  </pic:spPr>
                </pic:pic>
              </a:graphicData>
            </a:graphic>
          </wp:inline>
        </w:drawing>
      </w:r>
    </w:p>
    <w:p w:rsidR="006907D4" w:rsidRPr="00534495" w:rsidRDefault="006907D4" w:rsidP="006907D4">
      <w:pPr>
        <w:pStyle w:val="Sansinterligne"/>
        <w:jc w:val="both"/>
        <w:rPr>
          <w:rFonts w:ascii="Times New Roman" w:hAnsi="Times New Roman" w:cs="Times New Roman"/>
          <w:i w:val="0"/>
          <w:sz w:val="24"/>
          <w:szCs w:val="24"/>
        </w:rPr>
      </w:pPr>
      <w:r w:rsidRPr="00534495">
        <w:rPr>
          <w:rFonts w:ascii="Times New Roman" w:hAnsi="Times New Roman" w:cs="Times New Roman"/>
          <w:i w:val="0"/>
          <w:sz w:val="24"/>
          <w:szCs w:val="24"/>
        </w:rPr>
        <w:lastRenderedPageBreak/>
        <w:t>1. Faites une phrase avec la donnée entourée.</w:t>
      </w:r>
    </w:p>
    <w:p w:rsidR="006907D4" w:rsidRPr="00534495" w:rsidRDefault="006907D4" w:rsidP="006907D4">
      <w:pPr>
        <w:pStyle w:val="Sansinterligne"/>
        <w:jc w:val="both"/>
        <w:rPr>
          <w:rFonts w:ascii="Times New Roman" w:hAnsi="Times New Roman" w:cs="Times New Roman"/>
          <w:i w:val="0"/>
          <w:sz w:val="24"/>
          <w:szCs w:val="24"/>
        </w:rPr>
      </w:pPr>
      <w:r w:rsidRPr="00534495">
        <w:rPr>
          <w:rFonts w:ascii="Times New Roman" w:hAnsi="Times New Roman" w:cs="Times New Roman"/>
          <w:i w:val="0"/>
          <w:sz w:val="24"/>
          <w:szCs w:val="24"/>
        </w:rPr>
        <w:t>2. Résumez brièvement le « paradoxe d’Anderson ».</w:t>
      </w:r>
    </w:p>
    <w:p w:rsidR="006907D4" w:rsidRPr="00534495" w:rsidRDefault="006907D4" w:rsidP="006907D4">
      <w:pPr>
        <w:pStyle w:val="Sansinterligne"/>
        <w:jc w:val="both"/>
        <w:rPr>
          <w:rFonts w:ascii="Times New Roman" w:hAnsi="Times New Roman" w:cs="Times New Roman"/>
          <w:i w:val="0"/>
          <w:sz w:val="24"/>
          <w:szCs w:val="24"/>
        </w:rPr>
      </w:pPr>
      <w:r w:rsidRPr="00534495">
        <w:rPr>
          <w:rFonts w:ascii="Times New Roman" w:hAnsi="Times New Roman" w:cs="Times New Roman"/>
          <w:i w:val="0"/>
          <w:sz w:val="24"/>
          <w:szCs w:val="24"/>
        </w:rPr>
        <w:t>3. Comment peut-on expliquer le paradoxe d’Anderson ?</w:t>
      </w:r>
    </w:p>
    <w:p w:rsidR="006907D4" w:rsidRPr="00534495" w:rsidRDefault="006907D4" w:rsidP="006907D4">
      <w:pPr>
        <w:pStyle w:val="Sansinterligne"/>
        <w:jc w:val="both"/>
        <w:rPr>
          <w:rFonts w:ascii="Times New Roman" w:hAnsi="Times New Roman" w:cs="Times New Roman"/>
          <w:i w:val="0"/>
          <w:sz w:val="24"/>
          <w:szCs w:val="24"/>
        </w:rPr>
      </w:pPr>
      <w:r w:rsidRPr="00534495">
        <w:rPr>
          <w:rFonts w:ascii="Times New Roman" w:hAnsi="Times New Roman" w:cs="Times New Roman"/>
          <w:i w:val="0"/>
          <w:sz w:val="24"/>
          <w:szCs w:val="24"/>
        </w:rPr>
        <w:t>4. En vous appuyant sur des données chiffrées du tableau, illustrez ce paradoxe.</w:t>
      </w:r>
    </w:p>
    <w:p w:rsidR="006907D4" w:rsidRPr="00534495" w:rsidRDefault="006907D4" w:rsidP="006907D4">
      <w:pPr>
        <w:pStyle w:val="Sansinterligne"/>
        <w:jc w:val="both"/>
        <w:rPr>
          <w:rFonts w:ascii="Times New Roman" w:hAnsi="Times New Roman" w:cs="Times New Roman"/>
          <w:i w:val="0"/>
          <w:sz w:val="24"/>
          <w:szCs w:val="24"/>
        </w:rPr>
      </w:pPr>
    </w:p>
    <w:p w:rsidR="00D95964" w:rsidRPr="00534495" w:rsidRDefault="00D95964" w:rsidP="00736981">
      <w:pPr>
        <w:spacing w:after="0"/>
        <w:rPr>
          <w:rFonts w:ascii="Times New Roman" w:hAnsi="Times New Roman"/>
          <w:b/>
          <w:color w:val="000000" w:themeColor="text1"/>
          <w:sz w:val="24"/>
          <w:szCs w:val="24"/>
          <w:u w:val="single"/>
        </w:rPr>
      </w:pPr>
      <w:r w:rsidRPr="00534495">
        <w:rPr>
          <w:rFonts w:ascii="Times New Roman" w:hAnsi="Times New Roman"/>
          <w:b/>
          <w:color w:val="000000" w:themeColor="text1"/>
          <w:sz w:val="24"/>
          <w:szCs w:val="24"/>
          <w:u w:val="single"/>
        </w:rPr>
        <w:t>Exercice 5 : Le rôle de la famille (transmission du capital culturel)</w:t>
      </w:r>
    </w:p>
    <w:p w:rsidR="00D95964" w:rsidRPr="00534495" w:rsidRDefault="00D95964" w:rsidP="00D95964">
      <w:pPr>
        <w:rPr>
          <w:rFonts w:ascii="Times New Roman" w:hAnsi="Times New Roman"/>
          <w:b/>
          <w:u w:val="single"/>
        </w:rPr>
      </w:pPr>
      <w:r w:rsidRPr="00534495">
        <w:rPr>
          <w:rFonts w:ascii="Times New Roman" w:hAnsi="Times New Roman"/>
          <w:noProof/>
          <w:lang w:eastAsia="fr-FR"/>
        </w:rPr>
        <w:drawing>
          <wp:inline distT="0" distB="0" distL="0" distR="0">
            <wp:extent cx="6629400" cy="3522345"/>
            <wp:effectExtent l="0" t="0" r="0" b="825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6631512" cy="3523467"/>
                    </a:xfrm>
                    <a:prstGeom prst="rect">
                      <a:avLst/>
                    </a:prstGeom>
                  </pic:spPr>
                </pic:pic>
              </a:graphicData>
            </a:graphic>
          </wp:inline>
        </w:drawing>
      </w:r>
    </w:p>
    <w:p w:rsidR="006907D4" w:rsidRPr="00534495" w:rsidRDefault="00D95964" w:rsidP="00736981">
      <w:pPr>
        <w:spacing w:after="0"/>
        <w:rPr>
          <w:rFonts w:ascii="Times New Roman" w:hAnsi="Times New Roman"/>
          <w:b/>
          <w:color w:val="000000" w:themeColor="text1"/>
          <w:sz w:val="24"/>
          <w:szCs w:val="24"/>
          <w:u w:val="single"/>
        </w:rPr>
      </w:pPr>
      <w:r w:rsidRPr="00534495">
        <w:rPr>
          <w:rFonts w:ascii="Times New Roman" w:hAnsi="Times New Roman"/>
          <w:b/>
          <w:color w:val="000000" w:themeColor="text1"/>
          <w:sz w:val="24"/>
          <w:szCs w:val="24"/>
          <w:u w:val="single"/>
        </w:rPr>
        <w:t>Exercice 6 : Le rôle de la famille (calcul coûts/avantages)</w:t>
      </w:r>
    </w:p>
    <w:p w:rsidR="00D95964" w:rsidRPr="00534495" w:rsidRDefault="00D95964" w:rsidP="00A35FDE">
      <w:pPr>
        <w:pStyle w:val="Sansinterligne"/>
        <w:rPr>
          <w:rFonts w:ascii="Times New Roman" w:hAnsi="Times New Roman" w:cs="Times New Roman"/>
        </w:rPr>
      </w:pPr>
      <w:r w:rsidRPr="00534495">
        <w:rPr>
          <w:rFonts w:ascii="Times New Roman" w:hAnsi="Times New Roman" w:cs="Times New Roman"/>
        </w:rPr>
        <w:drawing>
          <wp:inline distT="0" distB="0" distL="0" distR="0">
            <wp:extent cx="4576375" cy="2433662"/>
            <wp:effectExtent l="0" t="0" r="0" b="508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582153" cy="2436734"/>
                    </a:xfrm>
                    <a:prstGeom prst="rect">
                      <a:avLst/>
                    </a:prstGeom>
                  </pic:spPr>
                </pic:pic>
              </a:graphicData>
            </a:graphic>
          </wp:inline>
        </w:drawing>
      </w:r>
      <w:r w:rsidR="00A35FDE" w:rsidRPr="00534495">
        <w:rPr>
          <w:rFonts w:ascii="Times New Roman" w:hAnsi="Times New Roman" w:cs="Times New Roman"/>
        </w:rPr>
        <w:t xml:space="preserve">    </w:t>
      </w:r>
      <w:r w:rsidR="00A35FDE" w:rsidRPr="00534495">
        <w:rPr>
          <w:rFonts w:ascii="Times New Roman" w:hAnsi="Times New Roman" w:cs="Times New Roman"/>
        </w:rPr>
        <w:drawing>
          <wp:inline distT="0" distB="0" distL="0" distR="0">
            <wp:extent cx="1627094" cy="2424712"/>
            <wp:effectExtent l="0" t="0" r="0" b="0"/>
            <wp:docPr id="24" name="il_fi" descr="http://t2.gstatic.com/images?q=tbn:ANd9GcQCiVsce0dpIV5I38DgeESuYUHmfGoIEe9ySAqcMp4CNUY649f3mgvfy3p-W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t2.gstatic.com/images?q=tbn:ANd9GcQCiVsce0dpIV5I38DgeESuYUHmfGoIEe9ySAqcMp4CNUY649f3mgvfy3p-W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31259" cy="2430918"/>
                    </a:xfrm>
                    <a:prstGeom prst="rect">
                      <a:avLst/>
                    </a:prstGeom>
                    <a:noFill/>
                    <a:ln>
                      <a:noFill/>
                    </a:ln>
                  </pic:spPr>
                </pic:pic>
              </a:graphicData>
            </a:graphic>
          </wp:inline>
        </w:drawing>
      </w:r>
    </w:p>
    <w:p w:rsidR="00D95964" w:rsidRPr="00534495" w:rsidRDefault="00A35FDE" w:rsidP="00A35FDE">
      <w:pPr>
        <w:ind w:left="6372" w:firstLine="708"/>
        <w:jc w:val="center"/>
        <w:rPr>
          <w:rFonts w:ascii="Times New Roman" w:hAnsi="Times New Roman"/>
          <w:noProof/>
          <w:sz w:val="24"/>
          <w:szCs w:val="24"/>
          <w:lang w:eastAsia="fr-FR"/>
        </w:rPr>
      </w:pPr>
      <w:r w:rsidRPr="00534495">
        <w:rPr>
          <w:rFonts w:ascii="Times New Roman" w:hAnsi="Times New Roman"/>
          <w:noProof/>
          <w:sz w:val="24"/>
          <w:szCs w:val="24"/>
          <w:lang w:eastAsia="fr-FR"/>
        </w:rPr>
        <w:t xml:space="preserve">    Raymond Boudon</w:t>
      </w:r>
    </w:p>
    <w:p w:rsidR="00B35E6A" w:rsidRPr="00534495" w:rsidRDefault="00B35E6A" w:rsidP="00736981">
      <w:pPr>
        <w:pBdr>
          <w:bottom w:val="single" w:sz="4" w:space="1" w:color="auto"/>
        </w:pBdr>
        <w:jc w:val="center"/>
        <w:rPr>
          <w:rFonts w:ascii="Times New Roman" w:hAnsi="Times New Roman"/>
          <w:b/>
          <w:color w:val="000000" w:themeColor="text1"/>
          <w:sz w:val="28"/>
          <w:szCs w:val="28"/>
        </w:rPr>
      </w:pPr>
      <w:r w:rsidRPr="00534495">
        <w:rPr>
          <w:rFonts w:ascii="Times New Roman" w:hAnsi="Times New Roman"/>
          <w:b/>
          <w:color w:val="000000" w:themeColor="text1"/>
          <w:sz w:val="28"/>
          <w:szCs w:val="28"/>
        </w:rPr>
        <w:t>Etape 4 : Tâche finale (30’)</w:t>
      </w:r>
    </w:p>
    <w:p w:rsidR="00B35E6A" w:rsidRPr="00534495" w:rsidRDefault="00B35E6A" w:rsidP="00B35E6A">
      <w:pPr>
        <w:rPr>
          <w:rFonts w:ascii="Times New Roman" w:hAnsi="Times New Roman"/>
          <w:sz w:val="22"/>
        </w:rPr>
      </w:pPr>
      <w:r w:rsidRPr="00534495">
        <w:rPr>
          <w:rFonts w:ascii="Times New Roman" w:hAnsi="Times New Roman"/>
          <w:noProof/>
          <w:sz w:val="24"/>
          <w:szCs w:val="24"/>
          <w:lang w:eastAsia="fr-FR"/>
        </w:rPr>
        <w:t xml:space="preserve">Voici le </w:t>
      </w:r>
      <w:r w:rsidRPr="00534495">
        <w:rPr>
          <w:rFonts w:ascii="Times New Roman" w:hAnsi="Times New Roman"/>
          <w:sz w:val="22"/>
        </w:rPr>
        <w:t>plan détaillé du sujet de dissertation suivant : « Quels sont les déterminants de la mobilité sociale en France ? » (Asie, normale, 2015).</w:t>
      </w:r>
    </w:p>
    <w:p w:rsidR="00736981" w:rsidRPr="00534495" w:rsidRDefault="00736981" w:rsidP="00736981">
      <w:pPr>
        <w:pStyle w:val="Paragraphedeliste"/>
        <w:numPr>
          <w:ilvl w:val="0"/>
          <w:numId w:val="23"/>
        </w:numPr>
        <w:rPr>
          <w:rFonts w:ascii="Times New Roman" w:hAnsi="Times New Roman"/>
        </w:rPr>
      </w:pPr>
      <w:r w:rsidRPr="00534495">
        <w:rPr>
          <w:rFonts w:ascii="Times New Roman" w:hAnsi="Times New Roman"/>
        </w:rPr>
        <w:t>1</w:t>
      </w:r>
      <w:r w:rsidRPr="00534495">
        <w:rPr>
          <w:rFonts w:ascii="Times New Roman" w:hAnsi="Times New Roman"/>
          <w:vertAlign w:val="superscript"/>
        </w:rPr>
        <w:t>er</w:t>
      </w:r>
      <w:r w:rsidRPr="00534495">
        <w:rPr>
          <w:rFonts w:ascii="Times New Roman" w:hAnsi="Times New Roman"/>
        </w:rPr>
        <w:t xml:space="preserve"> déterminant : les évolutions de la structure socioprofessionnelle</w:t>
      </w:r>
    </w:p>
    <w:p w:rsidR="00736981" w:rsidRPr="00534495" w:rsidRDefault="00736981" w:rsidP="00736981">
      <w:pPr>
        <w:pStyle w:val="Paragraphedeliste"/>
        <w:numPr>
          <w:ilvl w:val="0"/>
          <w:numId w:val="23"/>
        </w:numPr>
        <w:rPr>
          <w:rFonts w:ascii="Times New Roman" w:hAnsi="Times New Roman"/>
        </w:rPr>
      </w:pPr>
      <w:r w:rsidRPr="00534495">
        <w:rPr>
          <w:rFonts w:ascii="Times New Roman" w:hAnsi="Times New Roman"/>
        </w:rPr>
        <w:t>2</w:t>
      </w:r>
      <w:r w:rsidRPr="00534495">
        <w:rPr>
          <w:rFonts w:ascii="Times New Roman" w:hAnsi="Times New Roman"/>
          <w:vertAlign w:val="superscript"/>
        </w:rPr>
        <w:t>ème</w:t>
      </w:r>
      <w:r w:rsidRPr="00534495">
        <w:rPr>
          <w:rFonts w:ascii="Times New Roman" w:hAnsi="Times New Roman"/>
        </w:rPr>
        <w:t xml:space="preserve"> déterminant : l</w:t>
      </w:r>
      <w:r w:rsidR="00907D85" w:rsidRPr="00534495">
        <w:rPr>
          <w:rFonts w:ascii="Times New Roman" w:hAnsi="Times New Roman"/>
        </w:rPr>
        <w:t>e rôle de l’</w:t>
      </w:r>
      <w:r w:rsidRPr="00534495">
        <w:rPr>
          <w:rFonts w:ascii="Times New Roman" w:hAnsi="Times New Roman"/>
        </w:rPr>
        <w:t>école</w:t>
      </w:r>
    </w:p>
    <w:p w:rsidR="00736981" w:rsidRPr="00534495" w:rsidRDefault="00736981" w:rsidP="00736981">
      <w:pPr>
        <w:pStyle w:val="Paragraphedeliste"/>
        <w:numPr>
          <w:ilvl w:val="0"/>
          <w:numId w:val="23"/>
        </w:numPr>
        <w:rPr>
          <w:rFonts w:ascii="Times New Roman" w:hAnsi="Times New Roman"/>
        </w:rPr>
      </w:pPr>
      <w:r w:rsidRPr="00534495">
        <w:rPr>
          <w:rFonts w:ascii="Times New Roman" w:hAnsi="Times New Roman"/>
        </w:rPr>
        <w:t>3</w:t>
      </w:r>
      <w:r w:rsidRPr="00534495">
        <w:rPr>
          <w:rFonts w:ascii="Times New Roman" w:hAnsi="Times New Roman"/>
          <w:vertAlign w:val="superscript"/>
        </w:rPr>
        <w:t>ème</w:t>
      </w:r>
      <w:r w:rsidRPr="00534495">
        <w:rPr>
          <w:rFonts w:ascii="Times New Roman" w:hAnsi="Times New Roman"/>
        </w:rPr>
        <w:t xml:space="preserve"> déterminant :</w:t>
      </w:r>
      <w:r w:rsidR="00907D85" w:rsidRPr="00534495">
        <w:rPr>
          <w:rFonts w:ascii="Times New Roman" w:hAnsi="Times New Roman"/>
        </w:rPr>
        <w:t xml:space="preserve"> le rôle de la</w:t>
      </w:r>
      <w:r w:rsidRPr="00534495">
        <w:rPr>
          <w:rFonts w:ascii="Times New Roman" w:hAnsi="Times New Roman"/>
        </w:rPr>
        <w:t xml:space="preserve"> famille</w:t>
      </w:r>
    </w:p>
    <w:p w:rsidR="00736981" w:rsidRPr="00534495" w:rsidRDefault="00736981" w:rsidP="00736981">
      <w:pPr>
        <w:pStyle w:val="Paragraphedeliste"/>
        <w:ind w:left="1080"/>
        <w:rPr>
          <w:rFonts w:ascii="Times New Roman" w:hAnsi="Times New Roman"/>
        </w:rPr>
      </w:pPr>
    </w:p>
    <w:p w:rsidR="00736981" w:rsidRPr="00534495" w:rsidRDefault="00736981" w:rsidP="00736981">
      <w:pPr>
        <w:pStyle w:val="Paragraphedeliste"/>
        <w:numPr>
          <w:ilvl w:val="0"/>
          <w:numId w:val="24"/>
        </w:numPr>
        <w:rPr>
          <w:rFonts w:ascii="Times New Roman" w:hAnsi="Times New Roman"/>
        </w:rPr>
      </w:pPr>
      <w:r w:rsidRPr="00534495">
        <w:rPr>
          <w:rFonts w:ascii="Times New Roman" w:hAnsi="Times New Roman"/>
        </w:rPr>
        <w:t>Vous allez devoir classer les di</w:t>
      </w:r>
      <w:r w:rsidR="005E3294" w:rsidRPr="00534495">
        <w:rPr>
          <w:rFonts w:ascii="Times New Roman" w:hAnsi="Times New Roman"/>
        </w:rPr>
        <w:t xml:space="preserve">fférents arguments vus lors de </w:t>
      </w:r>
      <w:r w:rsidRPr="00534495">
        <w:rPr>
          <w:rFonts w:ascii="Times New Roman" w:hAnsi="Times New Roman"/>
        </w:rPr>
        <w:t>la vérification des connaissances dans ces différentes parties</w:t>
      </w:r>
    </w:p>
    <w:p w:rsidR="00736981" w:rsidRPr="00534495" w:rsidRDefault="00736981" w:rsidP="00736981">
      <w:pPr>
        <w:pStyle w:val="Paragraphedeliste"/>
        <w:numPr>
          <w:ilvl w:val="0"/>
          <w:numId w:val="24"/>
        </w:numPr>
        <w:rPr>
          <w:rFonts w:ascii="Times New Roman" w:hAnsi="Times New Roman"/>
        </w:rPr>
      </w:pPr>
      <w:r w:rsidRPr="00534495">
        <w:rPr>
          <w:rFonts w:ascii="Times New Roman" w:hAnsi="Times New Roman"/>
        </w:rPr>
        <w:t>Pour chaque argument, vous devrez rédiger une phrase d’affirmation et expliquer brièvement l’argument.</w:t>
      </w:r>
    </w:p>
    <w:sectPr w:rsidR="00736981" w:rsidRPr="00534495" w:rsidSect="007A1108">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Lucida Grande">
    <w:charset w:val="00"/>
    <w:family w:val="auto"/>
    <w:pitch w:val="variable"/>
    <w:sig w:usb0="E1000AEF" w:usb1="5000A1FF" w:usb2="00000000" w:usb3="00000000" w:csb0="000001BF" w:csb1="00000000"/>
  </w:font>
  <w:font w:name="ＭＳ ゴシック">
    <w:charset w:val="4E"/>
    <w:family w:val="auto"/>
    <w:pitch w:val="variable"/>
    <w:sig w:usb0="E00002FF" w:usb1="6AC7FDFB" w:usb2="00000012" w:usb3="00000000" w:csb0="0002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9D46BF"/>
    <w:multiLevelType w:val="hybridMultilevel"/>
    <w:tmpl w:val="9142F8D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32E40076"/>
    <w:multiLevelType w:val="hybridMultilevel"/>
    <w:tmpl w:val="028C218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3A6C1330"/>
    <w:multiLevelType w:val="hybridMultilevel"/>
    <w:tmpl w:val="5894A91A"/>
    <w:lvl w:ilvl="0" w:tplc="870C6F12">
      <w:numFmt w:val="bullet"/>
      <w:lvlText w:val="-"/>
      <w:lvlJc w:val="left"/>
      <w:pPr>
        <w:ind w:left="720" w:hanging="360"/>
      </w:pPr>
      <w:rPr>
        <w:rFonts w:ascii="Calibri" w:eastAsia="Calibri" w:hAnsi="Calibri" w:cs="Times New Roman" w:hint="default"/>
        <w:sz w:val="2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3FBD7BCB"/>
    <w:multiLevelType w:val="hybridMultilevel"/>
    <w:tmpl w:val="6A082A8C"/>
    <w:lvl w:ilvl="0" w:tplc="C6347686">
      <w:start w:val="1"/>
      <w:numFmt w:val="bullet"/>
      <w:lvlText w:val=""/>
      <w:lvlJc w:val="left"/>
      <w:pPr>
        <w:ind w:left="720" w:hanging="360"/>
      </w:pPr>
      <w:rPr>
        <w:rFonts w:ascii="Wingdings" w:eastAsia="Calibri" w:hAnsi="Wingdings"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405300DE"/>
    <w:multiLevelType w:val="hybridMultilevel"/>
    <w:tmpl w:val="F32A3E0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42CB2FCC"/>
    <w:multiLevelType w:val="hybridMultilevel"/>
    <w:tmpl w:val="EAEAAEB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42FD2721"/>
    <w:multiLevelType w:val="hybridMultilevel"/>
    <w:tmpl w:val="7FD4610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4436127D"/>
    <w:multiLevelType w:val="hybridMultilevel"/>
    <w:tmpl w:val="C4BE5CFA"/>
    <w:lvl w:ilvl="0" w:tplc="2EE45A6E">
      <w:start w:val="1"/>
      <w:numFmt w:val="bullet"/>
      <w:lvlText w:val=""/>
      <w:lvlJc w:val="left"/>
      <w:pPr>
        <w:ind w:left="740" w:hanging="380"/>
      </w:pPr>
      <w:rPr>
        <w:rFonts w:ascii="Wingdings" w:eastAsia="Calibri" w:hAnsi="Wingdings"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46211650"/>
    <w:multiLevelType w:val="hybridMultilevel"/>
    <w:tmpl w:val="7124032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47566C2D"/>
    <w:multiLevelType w:val="hybridMultilevel"/>
    <w:tmpl w:val="8464533A"/>
    <w:lvl w:ilvl="0" w:tplc="4C28EC58">
      <w:start w:val="1"/>
      <w:numFmt w:val="decimal"/>
      <w:lvlText w:val="%1."/>
      <w:lvlJc w:val="left"/>
      <w:pPr>
        <w:ind w:left="360" w:hanging="360"/>
      </w:pPr>
      <w:rPr>
        <w:rFonts w:hint="default"/>
        <w:b w:val="0"/>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1">
    <w:nsid w:val="49DC3E5B"/>
    <w:multiLevelType w:val="hybridMultilevel"/>
    <w:tmpl w:val="584CCD32"/>
    <w:lvl w:ilvl="0" w:tplc="A3161712">
      <w:start w:val="1"/>
      <w:numFmt w:val="upp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nsid w:val="4E402188"/>
    <w:multiLevelType w:val="hybridMultilevel"/>
    <w:tmpl w:val="2E04D20E"/>
    <w:lvl w:ilvl="0" w:tplc="0FFC7F64">
      <w:start w:val="1"/>
      <w:numFmt w:val="decimal"/>
      <w:lvlText w:val="%1."/>
      <w:lvlJc w:val="left"/>
      <w:pPr>
        <w:ind w:left="360" w:hanging="360"/>
      </w:pPr>
      <w:rPr>
        <w:rFonts w:hint="default"/>
        <w:b w:val="0"/>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3">
    <w:nsid w:val="51B425BD"/>
    <w:multiLevelType w:val="hybridMultilevel"/>
    <w:tmpl w:val="991AFF30"/>
    <w:lvl w:ilvl="0" w:tplc="91E469EC">
      <w:start w:val="1"/>
      <w:numFmt w:val="decimal"/>
      <w:lvlText w:val="%1."/>
      <w:lvlJc w:val="left"/>
      <w:pPr>
        <w:ind w:left="360" w:hanging="360"/>
      </w:pPr>
      <w:rPr>
        <w:rFonts w:hint="default"/>
        <w:b w:val="0"/>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4">
    <w:nsid w:val="54A618F5"/>
    <w:multiLevelType w:val="hybridMultilevel"/>
    <w:tmpl w:val="06EA930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5">
    <w:nsid w:val="55980325"/>
    <w:multiLevelType w:val="hybridMultilevel"/>
    <w:tmpl w:val="8CD66EB4"/>
    <w:lvl w:ilvl="0" w:tplc="80641888">
      <w:start w:val="1"/>
      <w:numFmt w:val="decimal"/>
      <w:lvlText w:val="%1."/>
      <w:lvlJc w:val="left"/>
      <w:pPr>
        <w:ind w:left="720" w:hanging="360"/>
      </w:pPr>
      <w:rPr>
        <w:rFonts w:hint="default"/>
        <w:b w:val="0"/>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5AF64A48"/>
    <w:multiLevelType w:val="hybridMultilevel"/>
    <w:tmpl w:val="E46CAB04"/>
    <w:lvl w:ilvl="0" w:tplc="10947A22">
      <w:start w:val="1"/>
      <w:numFmt w:val="bullet"/>
      <w:lvlText w:val=""/>
      <w:lvlJc w:val="left"/>
      <w:pPr>
        <w:ind w:left="720" w:hanging="360"/>
      </w:pPr>
      <w:rPr>
        <w:rFonts w:ascii="Symbol" w:eastAsia="Calibri" w:hAnsi="Symbol" w:cs="Times New Roman"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5D873C64"/>
    <w:multiLevelType w:val="hybridMultilevel"/>
    <w:tmpl w:val="A5984A9C"/>
    <w:lvl w:ilvl="0" w:tplc="F2D2E6E6">
      <w:start w:val="53"/>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64316EFF"/>
    <w:multiLevelType w:val="hybridMultilevel"/>
    <w:tmpl w:val="177C592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nsid w:val="66B46410"/>
    <w:multiLevelType w:val="hybridMultilevel"/>
    <w:tmpl w:val="CD9091FE"/>
    <w:lvl w:ilvl="0" w:tplc="5D04CC5E">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0">
    <w:nsid w:val="696C26F3"/>
    <w:multiLevelType w:val="hybridMultilevel"/>
    <w:tmpl w:val="0D92188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7B0678C0"/>
    <w:multiLevelType w:val="hybridMultilevel"/>
    <w:tmpl w:val="A2286BA0"/>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nsid w:val="7CF2136D"/>
    <w:multiLevelType w:val="hybridMultilevel"/>
    <w:tmpl w:val="EAEAAEB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7F7B6B83"/>
    <w:multiLevelType w:val="multilevel"/>
    <w:tmpl w:val="E312E4BE"/>
    <w:lvl w:ilvl="0">
      <w:start w:val="1"/>
      <w:numFmt w:val="decimal"/>
      <w:lvlText w:val="%1."/>
      <w:lvlJc w:val="left"/>
      <w:pPr>
        <w:ind w:left="380" w:hanging="380"/>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2840" w:hanging="720"/>
      </w:pPr>
      <w:rPr>
        <w:rFonts w:hint="default"/>
      </w:rPr>
    </w:lvl>
    <w:lvl w:ilvl="3">
      <w:start w:val="1"/>
      <w:numFmt w:val="decimal"/>
      <w:lvlText w:val="%1.%2)%3.%4."/>
      <w:lvlJc w:val="left"/>
      <w:pPr>
        <w:ind w:left="3900" w:hanging="720"/>
      </w:pPr>
      <w:rPr>
        <w:rFonts w:hint="default"/>
      </w:rPr>
    </w:lvl>
    <w:lvl w:ilvl="4">
      <w:start w:val="1"/>
      <w:numFmt w:val="decimal"/>
      <w:lvlText w:val="%1.%2)%3.%4.%5."/>
      <w:lvlJc w:val="left"/>
      <w:pPr>
        <w:ind w:left="5320" w:hanging="1080"/>
      </w:pPr>
      <w:rPr>
        <w:rFonts w:hint="default"/>
      </w:rPr>
    </w:lvl>
    <w:lvl w:ilvl="5">
      <w:start w:val="1"/>
      <w:numFmt w:val="decimal"/>
      <w:lvlText w:val="%1.%2)%3.%4.%5.%6."/>
      <w:lvlJc w:val="left"/>
      <w:pPr>
        <w:ind w:left="6380" w:hanging="1080"/>
      </w:pPr>
      <w:rPr>
        <w:rFonts w:hint="default"/>
      </w:rPr>
    </w:lvl>
    <w:lvl w:ilvl="6">
      <w:start w:val="1"/>
      <w:numFmt w:val="decimal"/>
      <w:lvlText w:val="%1.%2)%3.%4.%5.%6.%7."/>
      <w:lvlJc w:val="left"/>
      <w:pPr>
        <w:ind w:left="7800" w:hanging="1440"/>
      </w:pPr>
      <w:rPr>
        <w:rFonts w:hint="default"/>
      </w:rPr>
    </w:lvl>
    <w:lvl w:ilvl="7">
      <w:start w:val="1"/>
      <w:numFmt w:val="decimal"/>
      <w:lvlText w:val="%1.%2)%3.%4.%5.%6.%7.%8."/>
      <w:lvlJc w:val="left"/>
      <w:pPr>
        <w:ind w:left="8860" w:hanging="1440"/>
      </w:pPr>
      <w:rPr>
        <w:rFonts w:hint="default"/>
      </w:rPr>
    </w:lvl>
    <w:lvl w:ilvl="8">
      <w:start w:val="1"/>
      <w:numFmt w:val="decimal"/>
      <w:lvlText w:val="%1.%2)%3.%4.%5.%6.%7.%8.%9."/>
      <w:lvlJc w:val="left"/>
      <w:pPr>
        <w:ind w:left="10280" w:hanging="1800"/>
      </w:pPr>
      <w:rPr>
        <w:rFonts w:hint="default"/>
      </w:rPr>
    </w:lvl>
  </w:abstractNum>
  <w:num w:numId="1">
    <w:abstractNumId w:val="17"/>
  </w:num>
  <w:num w:numId="2">
    <w:abstractNumId w:val="23"/>
  </w:num>
  <w:num w:numId="3">
    <w:abstractNumId w:val="3"/>
  </w:num>
  <w:num w:numId="4">
    <w:abstractNumId w:val="5"/>
  </w:num>
  <w:num w:numId="5">
    <w:abstractNumId w:val="2"/>
  </w:num>
  <w:num w:numId="6">
    <w:abstractNumId w:val="14"/>
  </w:num>
  <w:num w:numId="7">
    <w:abstractNumId w:val="16"/>
  </w:num>
  <w:num w:numId="8">
    <w:abstractNumId w:val="8"/>
  </w:num>
  <w:num w:numId="9">
    <w:abstractNumId w:val="1"/>
  </w:num>
  <w:num w:numId="10">
    <w:abstractNumId w:val="0"/>
  </w:num>
  <w:num w:numId="11">
    <w:abstractNumId w:val="10"/>
  </w:num>
  <w:num w:numId="12">
    <w:abstractNumId w:val="12"/>
  </w:num>
  <w:num w:numId="13">
    <w:abstractNumId w:val="13"/>
  </w:num>
  <w:num w:numId="14">
    <w:abstractNumId w:val="15"/>
  </w:num>
  <w:num w:numId="15">
    <w:abstractNumId w:val="19"/>
  </w:num>
  <w:num w:numId="16">
    <w:abstractNumId w:val="7"/>
  </w:num>
  <w:num w:numId="17">
    <w:abstractNumId w:val="20"/>
  </w:num>
  <w:num w:numId="18">
    <w:abstractNumId w:val="6"/>
  </w:num>
  <w:num w:numId="19">
    <w:abstractNumId w:val="22"/>
  </w:num>
  <w:num w:numId="20">
    <w:abstractNumId w:val="18"/>
  </w:num>
  <w:num w:numId="21">
    <w:abstractNumId w:val="9"/>
  </w:num>
  <w:num w:numId="22">
    <w:abstractNumId w:val="21"/>
  </w:num>
  <w:num w:numId="23">
    <w:abstractNumId w:val="11"/>
  </w:num>
  <w:num w:numId="24">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embedSystemFonts/>
  <w:proofState w:spelling="clean" w:grammar="clean"/>
  <w:defaultTabStop w:val="708"/>
  <w:hyphenationZone w:val="425"/>
  <w:drawingGridHorizontalSpacing w:val="360"/>
  <w:drawingGridVerticalSpacing w:val="360"/>
  <w:displayHorizontalDrawingGridEvery w:val="0"/>
  <w:displayVerticalDrawingGridEvery w:val="0"/>
  <w:characterSpacingControl w:val="doNotCompress"/>
  <w:compat>
    <w:useFELayout/>
  </w:compat>
  <w:rsids>
    <w:rsidRoot w:val="007A1108"/>
    <w:rsid w:val="000128EE"/>
    <w:rsid w:val="00030C61"/>
    <w:rsid w:val="00044577"/>
    <w:rsid w:val="000803E9"/>
    <w:rsid w:val="000976A6"/>
    <w:rsid w:val="000E0722"/>
    <w:rsid w:val="001127D7"/>
    <w:rsid w:val="00113994"/>
    <w:rsid w:val="001600B0"/>
    <w:rsid w:val="00160BB1"/>
    <w:rsid w:val="001873BE"/>
    <w:rsid w:val="001A7A86"/>
    <w:rsid w:val="001B3576"/>
    <w:rsid w:val="001C113D"/>
    <w:rsid w:val="001F23EF"/>
    <w:rsid w:val="001F4B33"/>
    <w:rsid w:val="00227CB8"/>
    <w:rsid w:val="0024255B"/>
    <w:rsid w:val="0029548B"/>
    <w:rsid w:val="002A4320"/>
    <w:rsid w:val="002E0FDD"/>
    <w:rsid w:val="002E4A1B"/>
    <w:rsid w:val="002F2908"/>
    <w:rsid w:val="00322766"/>
    <w:rsid w:val="00355541"/>
    <w:rsid w:val="00391742"/>
    <w:rsid w:val="003A0A53"/>
    <w:rsid w:val="003B78F9"/>
    <w:rsid w:val="003F1CCF"/>
    <w:rsid w:val="00423C3D"/>
    <w:rsid w:val="00432B22"/>
    <w:rsid w:val="004404F7"/>
    <w:rsid w:val="004927EA"/>
    <w:rsid w:val="004D6DCA"/>
    <w:rsid w:val="005077EE"/>
    <w:rsid w:val="00534495"/>
    <w:rsid w:val="00551826"/>
    <w:rsid w:val="0055486E"/>
    <w:rsid w:val="005D6715"/>
    <w:rsid w:val="005E20E8"/>
    <w:rsid w:val="005E3294"/>
    <w:rsid w:val="005F6AE2"/>
    <w:rsid w:val="00605BF6"/>
    <w:rsid w:val="006125F0"/>
    <w:rsid w:val="00660812"/>
    <w:rsid w:val="00683409"/>
    <w:rsid w:val="00685A0C"/>
    <w:rsid w:val="006907D4"/>
    <w:rsid w:val="006A154F"/>
    <w:rsid w:val="006C34B5"/>
    <w:rsid w:val="006C721C"/>
    <w:rsid w:val="006E58BF"/>
    <w:rsid w:val="0070294F"/>
    <w:rsid w:val="00720E91"/>
    <w:rsid w:val="00736981"/>
    <w:rsid w:val="007A1108"/>
    <w:rsid w:val="007C2EA6"/>
    <w:rsid w:val="007C657B"/>
    <w:rsid w:val="007F7326"/>
    <w:rsid w:val="008468CB"/>
    <w:rsid w:val="00854405"/>
    <w:rsid w:val="00872B45"/>
    <w:rsid w:val="008B05F0"/>
    <w:rsid w:val="008B66BD"/>
    <w:rsid w:val="008D54D8"/>
    <w:rsid w:val="00907D85"/>
    <w:rsid w:val="00971FA3"/>
    <w:rsid w:val="00977318"/>
    <w:rsid w:val="009A22E6"/>
    <w:rsid w:val="009A4300"/>
    <w:rsid w:val="00A35FDE"/>
    <w:rsid w:val="00A62217"/>
    <w:rsid w:val="00AC3D58"/>
    <w:rsid w:val="00AE50A4"/>
    <w:rsid w:val="00B35E6A"/>
    <w:rsid w:val="00B46966"/>
    <w:rsid w:val="00B51D4C"/>
    <w:rsid w:val="00B52BFF"/>
    <w:rsid w:val="00B643A5"/>
    <w:rsid w:val="00B72224"/>
    <w:rsid w:val="00B7749C"/>
    <w:rsid w:val="00BB6B3D"/>
    <w:rsid w:val="00C21285"/>
    <w:rsid w:val="00C42D61"/>
    <w:rsid w:val="00D57DFD"/>
    <w:rsid w:val="00D721D9"/>
    <w:rsid w:val="00D8779F"/>
    <w:rsid w:val="00D95964"/>
    <w:rsid w:val="00DA5ECD"/>
    <w:rsid w:val="00DC27CC"/>
    <w:rsid w:val="00DC2C3C"/>
    <w:rsid w:val="00E033E4"/>
    <w:rsid w:val="00E3528D"/>
    <w:rsid w:val="00E366A9"/>
    <w:rsid w:val="00E51BE4"/>
    <w:rsid w:val="00E5389C"/>
    <w:rsid w:val="00E93950"/>
    <w:rsid w:val="00E96C4F"/>
    <w:rsid w:val="00EA52DE"/>
    <w:rsid w:val="00F01135"/>
    <w:rsid w:val="00F05E52"/>
    <w:rsid w:val="00F415EC"/>
    <w:rsid w:val="00F76C63"/>
    <w:rsid w:val="00F8622C"/>
    <w:rsid w:val="00FB0E8F"/>
    <w:rsid w:val="00FD6CCB"/>
    <w:rsid w:val="00FF06E6"/>
  </w:rsids>
  <m:mathPr>
    <m:mathFont m:val="Cambria Math"/>
    <m:brkBin m:val="before"/>
    <m:brkBinSub m:val="--"/>
    <m:smallFrac m:val="off"/>
    <m:dispDef m:val="off"/>
    <m:lMargin m:val="0"/>
    <m:rMargin m:val="0"/>
    <m:defJc m:val="centerGroup"/>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fr-FR"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1108"/>
    <w:pPr>
      <w:spacing w:line="276" w:lineRule="auto"/>
      <w:jc w:val="both"/>
    </w:pPr>
    <w:rPr>
      <w:rFonts w:ascii="Calibri" w:eastAsia="Calibri" w:hAnsi="Calibri" w:cs="Times New Roman"/>
      <w:sz w:val="20"/>
      <w:szCs w:val="22"/>
      <w:lang w:eastAsia="en-US"/>
    </w:rPr>
  </w:style>
  <w:style w:type="paragraph" w:styleId="Titre3">
    <w:name w:val="heading 3"/>
    <w:basedOn w:val="Normal"/>
    <w:link w:val="Titre3Car"/>
    <w:uiPriority w:val="9"/>
    <w:qFormat/>
    <w:rsid w:val="00C42D61"/>
    <w:pPr>
      <w:spacing w:before="100" w:beforeAutospacing="1" w:after="100" w:afterAutospacing="1" w:line="240" w:lineRule="auto"/>
      <w:jc w:val="left"/>
      <w:outlineLvl w:val="2"/>
    </w:pPr>
    <w:rPr>
      <w:rFonts w:ascii="Times" w:eastAsiaTheme="minorEastAsia" w:hAnsi="Times" w:cstheme="minorBidi"/>
      <w:b/>
      <w:bCs/>
      <w:sz w:val="27"/>
      <w:szCs w:val="27"/>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autoRedefine/>
    <w:uiPriority w:val="1"/>
    <w:qFormat/>
    <w:rsid w:val="002F2908"/>
    <w:pPr>
      <w:spacing w:after="0"/>
      <w:jc w:val="center"/>
    </w:pPr>
    <w:rPr>
      <w:rFonts w:ascii="Arial" w:eastAsia="Calibri" w:hAnsi="Arial" w:cs="Arial"/>
      <w:i/>
      <w:noProof/>
      <w:sz w:val="20"/>
      <w:szCs w:val="22"/>
      <w:lang w:eastAsia="fr-FR"/>
    </w:rPr>
  </w:style>
  <w:style w:type="table" w:styleId="Grilledutableau">
    <w:name w:val="Table Grid"/>
    <w:basedOn w:val="TableauNormal"/>
    <w:uiPriority w:val="59"/>
    <w:rsid w:val="007A1108"/>
    <w:pPr>
      <w:spacing w:after="0"/>
    </w:pPr>
    <w:rPr>
      <w:rFonts w:eastAsia="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
    <w:name w:val="Hyperlink"/>
    <w:uiPriority w:val="99"/>
    <w:unhideWhenUsed/>
    <w:rsid w:val="007A1108"/>
    <w:rPr>
      <w:color w:val="0000FF"/>
      <w:u w:val="single"/>
    </w:rPr>
  </w:style>
  <w:style w:type="paragraph" w:styleId="Textedebulles">
    <w:name w:val="Balloon Text"/>
    <w:basedOn w:val="Normal"/>
    <w:link w:val="TextedebullesCar"/>
    <w:uiPriority w:val="99"/>
    <w:semiHidden/>
    <w:unhideWhenUsed/>
    <w:rsid w:val="007A1108"/>
    <w:pPr>
      <w:spacing w:after="0" w:line="240" w:lineRule="auto"/>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7A1108"/>
    <w:rPr>
      <w:rFonts w:ascii="Lucida Grande" w:eastAsia="Calibri" w:hAnsi="Lucida Grande" w:cs="Lucida Grande"/>
      <w:sz w:val="18"/>
      <w:szCs w:val="18"/>
      <w:lang w:eastAsia="en-US"/>
    </w:rPr>
  </w:style>
  <w:style w:type="paragraph" w:styleId="Paragraphedeliste">
    <w:name w:val="List Paragraph"/>
    <w:basedOn w:val="Normal"/>
    <w:uiPriority w:val="34"/>
    <w:qFormat/>
    <w:rsid w:val="00551826"/>
    <w:pPr>
      <w:spacing w:after="0" w:line="240" w:lineRule="auto"/>
      <w:ind w:left="720"/>
      <w:contextualSpacing/>
      <w:jc w:val="left"/>
    </w:pPr>
    <w:rPr>
      <w:rFonts w:ascii="Cambria" w:eastAsia="Cambria" w:hAnsi="Cambria"/>
      <w:sz w:val="22"/>
    </w:rPr>
  </w:style>
  <w:style w:type="character" w:customStyle="1" w:styleId="Titre3Car">
    <w:name w:val="Titre 3 Car"/>
    <w:basedOn w:val="Policepardfaut"/>
    <w:link w:val="Titre3"/>
    <w:uiPriority w:val="9"/>
    <w:rsid w:val="00C42D61"/>
    <w:rPr>
      <w:rFonts w:ascii="Times" w:hAnsi="Times"/>
      <w:b/>
      <w:bCs/>
      <w:sz w:val="27"/>
      <w:szCs w:val="27"/>
      <w:lang w:eastAsia="fr-FR"/>
    </w:rPr>
  </w:style>
  <w:style w:type="paragraph" w:styleId="NormalWeb">
    <w:name w:val="Normal (Web)"/>
    <w:basedOn w:val="Normal"/>
    <w:uiPriority w:val="99"/>
    <w:unhideWhenUsed/>
    <w:rsid w:val="00C42D61"/>
    <w:pPr>
      <w:spacing w:before="100" w:beforeAutospacing="1" w:after="100" w:afterAutospacing="1" w:line="240" w:lineRule="auto"/>
      <w:jc w:val="left"/>
    </w:pPr>
    <w:rPr>
      <w:rFonts w:ascii="Times" w:eastAsiaTheme="minorEastAsia" w:hAnsi="Times"/>
      <w:szCs w:val="20"/>
      <w:lang w:eastAsia="fr-FR"/>
    </w:rPr>
  </w:style>
  <w:style w:type="character" w:styleId="lev">
    <w:name w:val="Strong"/>
    <w:basedOn w:val="Policepardfaut"/>
    <w:uiPriority w:val="22"/>
    <w:qFormat/>
    <w:rsid w:val="00C42D61"/>
    <w:rPr>
      <w:b/>
      <w:bCs/>
    </w:rPr>
  </w:style>
  <w:style w:type="character" w:styleId="Lienhypertextesuivivisit">
    <w:name w:val="FollowedHyperlink"/>
    <w:basedOn w:val="Policepardfaut"/>
    <w:uiPriority w:val="99"/>
    <w:semiHidden/>
    <w:unhideWhenUsed/>
    <w:rsid w:val="001F4B33"/>
    <w:rPr>
      <w:color w:val="800080" w:themeColor="followedHyperlink"/>
      <w:u w:val="single"/>
    </w:rPr>
  </w:style>
  <w:style w:type="character" w:customStyle="1" w:styleId="titrearticledonnees2">
    <w:name w:val="titre_article_donnees_2"/>
    <w:rsid w:val="00605BF6"/>
  </w:style>
  <w:style w:type="character" w:customStyle="1" w:styleId="entete">
    <w:name w:val="entete"/>
    <w:rsid w:val="00D8779F"/>
  </w:style>
  <w:style w:type="character" w:customStyle="1" w:styleId="tittab">
    <w:name w:val="tittab"/>
    <w:rsid w:val="00D8779F"/>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A1108"/>
    <w:pPr>
      <w:spacing w:line="276" w:lineRule="auto"/>
      <w:jc w:val="both"/>
    </w:pPr>
    <w:rPr>
      <w:rFonts w:ascii="Calibri" w:eastAsia="Calibri" w:hAnsi="Calibri" w:cs="Times New Roman"/>
      <w:sz w:val="20"/>
      <w:szCs w:val="22"/>
      <w:lang w:eastAsia="en-US"/>
    </w:rPr>
  </w:style>
  <w:style w:type="paragraph" w:styleId="Titre3">
    <w:name w:val="heading 3"/>
    <w:basedOn w:val="Normal"/>
    <w:link w:val="Titre3Car"/>
    <w:uiPriority w:val="9"/>
    <w:qFormat/>
    <w:rsid w:val="00C42D61"/>
    <w:pPr>
      <w:spacing w:before="100" w:beforeAutospacing="1" w:after="100" w:afterAutospacing="1" w:line="240" w:lineRule="auto"/>
      <w:jc w:val="left"/>
      <w:outlineLvl w:val="2"/>
    </w:pPr>
    <w:rPr>
      <w:rFonts w:ascii="Times" w:eastAsiaTheme="minorEastAsia" w:hAnsi="Times" w:cstheme="minorBidi"/>
      <w:b/>
      <w:bCs/>
      <w:sz w:val="27"/>
      <w:szCs w:val="27"/>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autoRedefine/>
    <w:uiPriority w:val="1"/>
    <w:qFormat/>
    <w:rsid w:val="002F2908"/>
    <w:pPr>
      <w:spacing w:after="0"/>
      <w:jc w:val="center"/>
    </w:pPr>
    <w:rPr>
      <w:rFonts w:ascii="Arial" w:eastAsia="Calibri" w:hAnsi="Arial" w:cs="Arial"/>
      <w:i/>
      <w:noProof/>
      <w:sz w:val="20"/>
      <w:szCs w:val="22"/>
      <w:lang w:eastAsia="fr-FR"/>
    </w:rPr>
  </w:style>
  <w:style w:type="table" w:styleId="Grille">
    <w:name w:val="Table Grid"/>
    <w:basedOn w:val="TableauNormal"/>
    <w:uiPriority w:val="59"/>
    <w:rsid w:val="007A1108"/>
    <w:pPr>
      <w:spacing w:after="0"/>
    </w:pPr>
    <w:rPr>
      <w:rFonts w:eastAsia="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Lienhypertexte">
    <w:name w:val="Hyperlink"/>
    <w:uiPriority w:val="99"/>
    <w:unhideWhenUsed/>
    <w:rsid w:val="007A1108"/>
    <w:rPr>
      <w:color w:val="0000FF"/>
      <w:u w:val="single"/>
    </w:rPr>
  </w:style>
  <w:style w:type="paragraph" w:styleId="Textedebulles">
    <w:name w:val="Balloon Text"/>
    <w:basedOn w:val="Normal"/>
    <w:link w:val="TextedebullesCar"/>
    <w:uiPriority w:val="99"/>
    <w:semiHidden/>
    <w:unhideWhenUsed/>
    <w:rsid w:val="007A1108"/>
    <w:pPr>
      <w:spacing w:after="0" w:line="240" w:lineRule="auto"/>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7A1108"/>
    <w:rPr>
      <w:rFonts w:ascii="Lucida Grande" w:eastAsia="Calibri" w:hAnsi="Lucida Grande" w:cs="Lucida Grande"/>
      <w:sz w:val="18"/>
      <w:szCs w:val="18"/>
      <w:lang w:eastAsia="en-US"/>
    </w:rPr>
  </w:style>
  <w:style w:type="paragraph" w:styleId="Paragraphedeliste">
    <w:name w:val="List Paragraph"/>
    <w:basedOn w:val="Normal"/>
    <w:uiPriority w:val="34"/>
    <w:qFormat/>
    <w:rsid w:val="00551826"/>
    <w:pPr>
      <w:spacing w:after="0" w:line="240" w:lineRule="auto"/>
      <w:ind w:left="720"/>
      <w:contextualSpacing/>
      <w:jc w:val="left"/>
    </w:pPr>
    <w:rPr>
      <w:rFonts w:ascii="Cambria" w:eastAsia="Cambria" w:hAnsi="Cambria"/>
      <w:sz w:val="22"/>
    </w:rPr>
  </w:style>
  <w:style w:type="character" w:customStyle="1" w:styleId="Titre3Car">
    <w:name w:val="Titre 3 Car"/>
    <w:basedOn w:val="Policepardfaut"/>
    <w:link w:val="Titre3"/>
    <w:uiPriority w:val="9"/>
    <w:rsid w:val="00C42D61"/>
    <w:rPr>
      <w:rFonts w:ascii="Times" w:hAnsi="Times"/>
      <w:b/>
      <w:bCs/>
      <w:sz w:val="27"/>
      <w:szCs w:val="27"/>
      <w:lang w:eastAsia="fr-FR"/>
    </w:rPr>
  </w:style>
  <w:style w:type="paragraph" w:styleId="NormalWeb">
    <w:name w:val="Normal (Web)"/>
    <w:basedOn w:val="Normal"/>
    <w:uiPriority w:val="99"/>
    <w:unhideWhenUsed/>
    <w:rsid w:val="00C42D61"/>
    <w:pPr>
      <w:spacing w:before="100" w:beforeAutospacing="1" w:after="100" w:afterAutospacing="1" w:line="240" w:lineRule="auto"/>
      <w:jc w:val="left"/>
    </w:pPr>
    <w:rPr>
      <w:rFonts w:ascii="Times" w:eastAsiaTheme="minorEastAsia" w:hAnsi="Times"/>
      <w:szCs w:val="20"/>
      <w:lang w:eastAsia="fr-FR"/>
    </w:rPr>
  </w:style>
  <w:style w:type="character" w:styleId="lev">
    <w:name w:val="Strong"/>
    <w:basedOn w:val="Policepardfaut"/>
    <w:uiPriority w:val="22"/>
    <w:qFormat/>
    <w:rsid w:val="00C42D61"/>
    <w:rPr>
      <w:b/>
      <w:bCs/>
    </w:rPr>
  </w:style>
  <w:style w:type="character" w:styleId="Lienhypertextesuivi">
    <w:name w:val="FollowedHyperlink"/>
    <w:basedOn w:val="Policepardfaut"/>
    <w:uiPriority w:val="99"/>
    <w:semiHidden/>
    <w:unhideWhenUsed/>
    <w:rsid w:val="001F4B33"/>
    <w:rPr>
      <w:color w:val="800080" w:themeColor="followedHyperlink"/>
      <w:u w:val="single"/>
    </w:rPr>
  </w:style>
  <w:style w:type="character" w:customStyle="1" w:styleId="titrearticledonnees2">
    <w:name w:val="titre_article_donnees_2"/>
    <w:rsid w:val="00605BF6"/>
  </w:style>
  <w:style w:type="character" w:customStyle="1" w:styleId="entete">
    <w:name w:val="entete"/>
    <w:rsid w:val="00D8779F"/>
  </w:style>
  <w:style w:type="character" w:customStyle="1" w:styleId="tittab">
    <w:name w:val="tittab"/>
    <w:rsid w:val="00D8779F"/>
  </w:style>
</w:styles>
</file>

<file path=word/webSettings.xml><?xml version="1.0" encoding="utf-8"?>
<w:webSettings xmlns:r="http://schemas.openxmlformats.org/officeDocument/2006/relationships" xmlns:w="http://schemas.openxmlformats.org/wordprocessingml/2006/main">
  <w:divs>
    <w:div w:id="1620451967">
      <w:bodyDiv w:val="1"/>
      <w:marLeft w:val="0"/>
      <w:marRight w:val="0"/>
      <w:marTop w:val="0"/>
      <w:marBottom w:val="0"/>
      <w:divBdr>
        <w:top w:val="none" w:sz="0" w:space="0" w:color="auto"/>
        <w:left w:val="none" w:sz="0" w:space="0" w:color="auto"/>
        <w:bottom w:val="none" w:sz="0" w:space="0" w:color="auto"/>
        <w:right w:val="none" w:sz="0" w:space="0" w:color="auto"/>
      </w:divBdr>
    </w:div>
    <w:div w:id="1812481404">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1" Type="http://schemas.openxmlformats.org/officeDocument/2006/relationships/numbering" Target="numbering.xml"/><Relationship Id="rId6" Type="http://schemas.openxmlformats.org/officeDocument/2006/relationships/hyperlink" Target="http://acver.fr/2t0" TargetMode="External"/><Relationship Id="rId11" Type="http://schemas.openxmlformats.org/officeDocument/2006/relationships/image" Target="media/image5.png"/><Relationship Id="rId5" Type="http://schemas.openxmlformats.org/officeDocument/2006/relationships/hyperlink" Target="http://www.francetvinfo.fr/societe/education/une-reforme-de-la-carte-scolaire-est-en-cours-pour-favoriser-la-mixite-sociale_1135851.html" TargetMode="External"/><Relationship Id="rId15" Type="http://schemas.openxmlformats.org/officeDocument/2006/relationships/image" Target="media/image9.png"/><Relationship Id="rId10" Type="http://schemas.openxmlformats.org/officeDocument/2006/relationships/image" Target="media/image4.jpeg"/><Relationship Id="rId19" Type="http://schemas.microsoft.com/office/2007/relationships/stylesWithEffects" Target="stylesWithEffects.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Pages>
  <Words>600</Words>
  <Characters>3304</Characters>
  <Application>Microsoft Office Word</Application>
  <DocSecurity>0</DocSecurity>
  <Lines>27</Lines>
  <Paragraphs>7</Paragraphs>
  <ScaleCrop>false</ScaleCrop>
  <Company>Lycée Jacques Prévert de Taverny</Company>
  <LinksUpToDate>false</LinksUpToDate>
  <CharactersWithSpaces>3897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christophe viscogliosi</dc:creator>
  <cp:lastModifiedBy>BRUNO</cp:lastModifiedBy>
  <cp:revision>2</cp:revision>
  <dcterms:created xsi:type="dcterms:W3CDTF">2016-12-26T15:43:00Z</dcterms:created>
  <dcterms:modified xsi:type="dcterms:W3CDTF">2016-12-26T15:43:00Z</dcterms:modified>
</cp:coreProperties>
</file>