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CE" w:rsidRPr="000B4BC4" w:rsidRDefault="00553BCE" w:rsidP="00553BCE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analyser la structure sociale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3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553BCE" w:rsidRPr="000B4BC4" w:rsidRDefault="00553BCE" w:rsidP="00553BCE">
      <w:pPr>
        <w:jc w:val="center"/>
        <w:rPr>
          <w:b/>
          <w:color w:val="4F81BD" w:themeColor="accent1"/>
          <w:sz w:val="32"/>
          <w:szCs w:val="32"/>
        </w:rPr>
      </w:pPr>
      <w:r w:rsidRPr="00553BCE">
        <w:rPr>
          <w:b/>
          <w:color w:val="4F81BD" w:themeColor="accent1"/>
          <w:sz w:val="32"/>
          <w:szCs w:val="36"/>
        </w:rPr>
        <w:t>Comment analyser la structure sociale actuelle</w:t>
      </w:r>
      <w:r>
        <w:rPr>
          <w:b/>
          <w:color w:val="4F81BD" w:themeColor="accent1"/>
          <w:sz w:val="32"/>
          <w:szCs w:val="32"/>
        </w:rPr>
        <w:t> ?</w:t>
      </w:r>
    </w:p>
    <w:p w:rsidR="00553BCE" w:rsidRDefault="00553BCE" w:rsidP="00553BCE"/>
    <w:p w:rsidR="00553BCE" w:rsidRDefault="00553BCE" w:rsidP="00553BCE"/>
    <w:p w:rsidR="00553BCE" w:rsidRPr="00CE6985" w:rsidRDefault="00553BCE" w:rsidP="00553BCE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553BCE" w:rsidRDefault="00553BCE" w:rsidP="00553BCE"/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Quels sont les différents critères de différenciation sociale dans les sociétés post-industrielles ?</w:t>
      </w:r>
    </w:p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 est la conséquence de cettte multiplicité des critères de différenciation sociale ?</w:t>
      </w:r>
    </w:p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Quelles sont les trois formes de capitaux repérées par P. Bourdieu ? Décrivez-les.</w:t>
      </w:r>
    </w:p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« l’espace des styles de vie » ?</w:t>
      </w:r>
    </w:p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Quelles sont les trois classes sociales définies par P. Bourdieu ? Qu’est-ce qui les différencie ?</w:t>
      </w:r>
    </w:p>
    <w:p w:rsidR="00553BCE" w:rsidRDefault="00553BCE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la nomenclature des PCS ?</w:t>
      </w:r>
    </w:p>
    <w:p w:rsidR="00553BCE" w:rsidRDefault="00B2267C" w:rsidP="00553BCE">
      <w:pPr>
        <w:pStyle w:val="Sansinterligne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À</w:t>
      </w:r>
      <w:r w:rsidR="00553BCE">
        <w:rPr>
          <w:rFonts w:ascii="Times New Roman" w:hAnsi="Times New Roman"/>
          <w:sz w:val="24"/>
        </w:rPr>
        <w:t xml:space="preserve"> partir de quels critères cette nomenclature a-t-elle été construite ?</w:t>
      </w:r>
    </w:p>
    <w:p w:rsidR="00553BCE" w:rsidRDefault="00553BCE" w:rsidP="00553BCE">
      <w:pPr>
        <w:pStyle w:val="Paragraphedeliste"/>
        <w:numPr>
          <w:ilvl w:val="0"/>
          <w:numId w:val="1"/>
        </w:numPr>
      </w:pPr>
      <w:r>
        <w:t>Quelle est l’utilité de cette nomenclature ?</w:t>
      </w:r>
    </w:p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941"/>
    <w:multiLevelType w:val="hybridMultilevel"/>
    <w:tmpl w:val="13D057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53BCE"/>
    <w:rsid w:val="001023E9"/>
    <w:rsid w:val="00293153"/>
    <w:rsid w:val="003E6147"/>
    <w:rsid w:val="004204C5"/>
    <w:rsid w:val="00494E60"/>
    <w:rsid w:val="004C7D77"/>
    <w:rsid w:val="00553BCE"/>
    <w:rsid w:val="0090468F"/>
    <w:rsid w:val="00B2267C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53BCE"/>
    <w:pPr>
      <w:spacing w:after="0" w:line="240" w:lineRule="auto"/>
      <w:jc w:val="both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  <w:style w:type="paragraph" w:styleId="Paragraphedeliste">
    <w:name w:val="List Paragraph"/>
    <w:basedOn w:val="Normal"/>
    <w:uiPriority w:val="34"/>
    <w:qFormat/>
    <w:rsid w:val="00553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cp:lastPrinted>2016-12-08T08:29:00Z</cp:lastPrinted>
  <dcterms:created xsi:type="dcterms:W3CDTF">2016-12-08T08:20:00Z</dcterms:created>
  <dcterms:modified xsi:type="dcterms:W3CDTF">2016-12-08T08:29:00Z</dcterms:modified>
</cp:coreProperties>
</file>