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BD" w:rsidRPr="00841571" w:rsidRDefault="005E6B69" w:rsidP="00CF1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 w:val="32"/>
          <w:szCs w:val="36"/>
        </w:rPr>
      </w:pPr>
      <w:r w:rsidRPr="00841571">
        <w:rPr>
          <w:rFonts w:ascii="Times New Roman" w:hAnsi="Times New Roman"/>
          <w:b/>
          <w:sz w:val="32"/>
          <w:szCs w:val="36"/>
        </w:rPr>
        <w:t xml:space="preserve">Question </w:t>
      </w:r>
      <w:r w:rsidR="004F1008">
        <w:rPr>
          <w:rFonts w:ascii="Times New Roman" w:hAnsi="Times New Roman"/>
          <w:b/>
          <w:sz w:val="32"/>
          <w:szCs w:val="36"/>
        </w:rPr>
        <w:t xml:space="preserve">3 : </w:t>
      </w:r>
      <w:r w:rsidR="006642B6">
        <w:rPr>
          <w:rFonts w:ascii="Times New Roman" w:hAnsi="Times New Roman"/>
          <w:b/>
          <w:sz w:val="32"/>
          <w:szCs w:val="36"/>
        </w:rPr>
        <w:t xml:space="preserve">Comment analyser la structure sociale actuelle </w:t>
      </w:r>
      <w:r w:rsidR="00C95439">
        <w:rPr>
          <w:rFonts w:ascii="Times New Roman" w:hAnsi="Times New Roman"/>
          <w:b/>
          <w:sz w:val="32"/>
          <w:szCs w:val="36"/>
        </w:rPr>
        <w:t>?</w:t>
      </w:r>
    </w:p>
    <w:p w:rsidR="00BD42B7" w:rsidRPr="00841571" w:rsidRDefault="005E6B69" w:rsidP="005E6B69">
      <w:pPr>
        <w:pBdr>
          <w:bottom w:val="single" w:sz="4" w:space="1" w:color="auto"/>
        </w:pBdr>
        <w:jc w:val="center"/>
        <w:rPr>
          <w:rStyle w:val="Lienhypertexte"/>
          <w:rFonts w:ascii="Times New Roman" w:hAnsi="Times New Roman"/>
          <w:b/>
          <w:color w:val="000000" w:themeColor="text1"/>
          <w:sz w:val="28"/>
          <w:szCs w:val="28"/>
          <w:u w:val="none"/>
        </w:rPr>
      </w:pPr>
      <w:r w:rsidRPr="00841571">
        <w:rPr>
          <w:rFonts w:ascii="Times New Roman" w:hAnsi="Times New Roman"/>
          <w:b/>
          <w:color w:val="000000" w:themeColor="text1"/>
          <w:sz w:val="28"/>
          <w:szCs w:val="28"/>
        </w:rPr>
        <w:t>Etape 1</w:t>
      </w:r>
      <w:r w:rsidR="008746BE" w:rsidRPr="00841571">
        <w:rPr>
          <w:rFonts w:ascii="Times New Roman" w:hAnsi="Times New Roman"/>
          <w:b/>
          <w:color w:val="000000" w:themeColor="text1"/>
          <w:sz w:val="28"/>
          <w:szCs w:val="28"/>
        </w:rPr>
        <w:t> : Introduction</w:t>
      </w:r>
      <w:r w:rsidR="00C94F10" w:rsidRPr="008415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(10’)</w:t>
      </w:r>
    </w:p>
    <w:p w:rsidR="00991D5F" w:rsidRPr="00FA2EC2" w:rsidRDefault="00E34EC4" w:rsidP="00951201">
      <w:pPr>
        <w:pStyle w:val="Sansinterligne"/>
        <w:jc w:val="center"/>
        <w:rPr>
          <w:rFonts w:ascii="Times New Roman" w:hAnsi="Times New Roman"/>
          <w:b/>
          <w:i/>
          <w:sz w:val="24"/>
          <w:szCs w:val="24"/>
        </w:rPr>
      </w:pPr>
      <w:r w:rsidRPr="00FA2EC2">
        <w:rPr>
          <w:rFonts w:ascii="Times New Roman" w:hAnsi="Times New Roman"/>
          <w:b/>
          <w:sz w:val="24"/>
          <w:szCs w:val="24"/>
        </w:rPr>
        <w:t>Nés sous la même étoile</w:t>
      </w:r>
    </w:p>
    <w:p w:rsidR="00A7222E" w:rsidRPr="00FA2EC2" w:rsidRDefault="00C42822" w:rsidP="00951201">
      <w:pPr>
        <w:pStyle w:val="Sansinterligne"/>
        <w:jc w:val="center"/>
        <w:rPr>
          <w:rFonts w:ascii="Times New Roman" w:hAnsi="Times New Roman"/>
          <w:sz w:val="24"/>
          <w:szCs w:val="24"/>
        </w:rPr>
      </w:pPr>
      <w:hyperlink r:id="rId5" w:history="1">
        <w:r w:rsidR="00E34EC4" w:rsidRPr="00FA2EC2">
          <w:rPr>
            <w:rStyle w:val="Lienhypertexte"/>
            <w:rFonts w:ascii="Times New Roman" w:hAnsi="Times New Roman"/>
            <w:sz w:val="24"/>
            <w:szCs w:val="24"/>
          </w:rPr>
          <w:t>https://www.youtube.com/watch?v=rn_UjJN3YQU</w:t>
        </w:r>
      </w:hyperlink>
    </w:p>
    <w:p w:rsidR="00E34EC4" w:rsidRPr="00FA2EC2" w:rsidRDefault="00E34EC4" w:rsidP="00951201">
      <w:pPr>
        <w:pStyle w:val="Sansinterligne"/>
        <w:jc w:val="center"/>
        <w:rPr>
          <w:rFonts w:ascii="Times New Roman" w:hAnsi="Times New Roman"/>
          <w:sz w:val="24"/>
          <w:szCs w:val="24"/>
        </w:rPr>
      </w:pPr>
    </w:p>
    <w:p w:rsidR="008746BE" w:rsidRPr="00841571" w:rsidRDefault="005E6B69" w:rsidP="005E6B69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1571">
        <w:rPr>
          <w:rFonts w:ascii="Times New Roman" w:hAnsi="Times New Roman"/>
          <w:b/>
          <w:color w:val="000000" w:themeColor="text1"/>
          <w:sz w:val="28"/>
          <w:szCs w:val="28"/>
        </w:rPr>
        <w:t>Etape 2</w:t>
      </w:r>
      <w:r w:rsidR="008746BE" w:rsidRPr="008415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: </w:t>
      </w:r>
      <w:r w:rsidRPr="00841571">
        <w:rPr>
          <w:rFonts w:ascii="Times New Roman" w:hAnsi="Times New Roman"/>
          <w:b/>
          <w:color w:val="000000" w:themeColor="text1"/>
          <w:sz w:val="28"/>
          <w:szCs w:val="28"/>
        </w:rPr>
        <w:t>Bilan du questionnaire</w:t>
      </w:r>
      <w:r w:rsidR="0069239E" w:rsidRPr="008415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(1</w:t>
      </w:r>
      <w:r w:rsidR="00C94F10" w:rsidRPr="00841571">
        <w:rPr>
          <w:rFonts w:ascii="Times New Roman" w:hAnsi="Times New Roman"/>
          <w:b/>
          <w:color w:val="000000" w:themeColor="text1"/>
          <w:sz w:val="28"/>
          <w:szCs w:val="28"/>
        </w:rPr>
        <w:t>0’)</w:t>
      </w:r>
    </w:p>
    <w:p w:rsidR="005E6B69" w:rsidRPr="00841571" w:rsidRDefault="005E6B69" w:rsidP="00967CC6">
      <w:pPr>
        <w:pStyle w:val="Sansinterligne"/>
        <w:jc w:val="center"/>
        <w:rPr>
          <w:rFonts w:ascii="Times New Roman" w:hAnsi="Times New Roman"/>
          <w:sz w:val="24"/>
        </w:rPr>
      </w:pPr>
      <w:r w:rsidRPr="00841571">
        <w:rPr>
          <w:rFonts w:ascii="Times New Roman" w:hAnsi="Times New Roman"/>
          <w:sz w:val="24"/>
        </w:rPr>
        <w:t>En groupe, vous comparerez vos réponses et complèterez éventuellement votre trace écrite.</w:t>
      </w:r>
    </w:p>
    <w:p w:rsidR="00991D5F" w:rsidRPr="00841571" w:rsidRDefault="000001FC" w:rsidP="00967CC6">
      <w:pPr>
        <w:pStyle w:val="Sansinterligne"/>
        <w:jc w:val="center"/>
        <w:rPr>
          <w:rFonts w:ascii="Times New Roman" w:hAnsi="Times New Roman"/>
          <w:sz w:val="24"/>
        </w:rPr>
      </w:pPr>
      <w:r>
        <w:rPr>
          <w:rFonts w:ascii="Helvetica" w:hAnsi="Helvetica" w:cs="Helvetic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5651500</wp:posOffset>
            </wp:positionH>
            <wp:positionV relativeFrom="margin">
              <wp:posOffset>2057400</wp:posOffset>
            </wp:positionV>
            <wp:extent cx="916940" cy="9169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070" w:rsidRPr="00841571">
        <w:rPr>
          <w:rFonts w:ascii="Times New Roman" w:hAnsi="Times New Roman"/>
          <w:sz w:val="24"/>
        </w:rPr>
        <w:t>Pour revoir la vidéo :</w:t>
      </w:r>
      <w:r>
        <w:rPr>
          <w:rFonts w:ascii="Times New Roman" w:hAnsi="Times New Roman"/>
          <w:sz w:val="24"/>
        </w:rPr>
        <w:t xml:space="preserve"> </w:t>
      </w:r>
      <w:hyperlink r:id="rId7" w:history="1">
        <w:r w:rsidRPr="000001FC">
          <w:rPr>
            <w:rStyle w:val="Lienhypertexte"/>
            <w:rFonts w:ascii="Times New Roman" w:hAnsi="Times New Roman"/>
            <w:sz w:val="24"/>
          </w:rPr>
          <w:t>http://acver.fr/2h2</w:t>
        </w:r>
      </w:hyperlink>
    </w:p>
    <w:p w:rsidR="003B4F0C" w:rsidRPr="00841571" w:rsidRDefault="003B4F0C" w:rsidP="00E10563">
      <w:pPr>
        <w:pStyle w:val="Sansinterligne"/>
        <w:rPr>
          <w:rFonts w:ascii="Times New Roman" w:hAnsi="Times New Roman"/>
          <w:sz w:val="24"/>
        </w:rPr>
      </w:pPr>
    </w:p>
    <w:p w:rsidR="0071021A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Quels sont les différen</w:t>
      </w:r>
      <w:r w:rsidR="00883DDB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s critères de différenciation sociale dans les sociétés post-industrielles ?</w:t>
      </w:r>
    </w:p>
    <w:p w:rsidR="0071021A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 est la conséquence de cettte multiplicité des critères de différenciation sociale ?</w:t>
      </w:r>
    </w:p>
    <w:p w:rsidR="00233789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Quelles sont les trois formes de capitaux repérées par P. Bourdieu ? Décrivez-les.</w:t>
      </w:r>
    </w:p>
    <w:p w:rsidR="0071021A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« l’espace des styles de vie » ?</w:t>
      </w:r>
    </w:p>
    <w:p w:rsidR="0071021A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Quelles sont les trois classes sociales définies par P. Bourdieu ? Qu’est-ce qui les différencie ?</w:t>
      </w:r>
    </w:p>
    <w:p w:rsidR="0071021A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Qu’est-ce que la nomenclature des PCS ?</w:t>
      </w:r>
    </w:p>
    <w:p w:rsidR="0071021A" w:rsidRDefault="00883DDB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À</w:t>
      </w:r>
      <w:r w:rsidR="0071021A">
        <w:rPr>
          <w:rFonts w:ascii="Times New Roman" w:hAnsi="Times New Roman"/>
          <w:sz w:val="24"/>
        </w:rPr>
        <w:t xml:space="preserve"> partir de quels critères cette nomenclature a-t-elle été construite ?</w:t>
      </w:r>
    </w:p>
    <w:p w:rsidR="0071021A" w:rsidRDefault="0071021A" w:rsidP="002254B8">
      <w:pPr>
        <w:pStyle w:val="Sansinterligne"/>
        <w:numPr>
          <w:ilvl w:val="0"/>
          <w:numId w:val="2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Quel</w:t>
      </w:r>
      <w:r w:rsidR="00E26BB8"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z w:val="24"/>
        </w:rPr>
        <w:t xml:space="preserve"> est l’utilité de cette nomenclature ?</w:t>
      </w:r>
    </w:p>
    <w:p w:rsidR="006F0F5F" w:rsidRPr="00841571" w:rsidRDefault="006F0F5F" w:rsidP="00E10563">
      <w:pPr>
        <w:pStyle w:val="Sansinterligne"/>
        <w:rPr>
          <w:rFonts w:ascii="Times New Roman" w:hAnsi="Times New Roman"/>
        </w:rPr>
      </w:pPr>
    </w:p>
    <w:p w:rsidR="005E6B69" w:rsidRPr="00841571" w:rsidRDefault="005E6B69" w:rsidP="005E6B69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1571">
        <w:rPr>
          <w:rFonts w:ascii="Times New Roman" w:hAnsi="Times New Roman"/>
          <w:b/>
          <w:color w:val="000000" w:themeColor="text1"/>
          <w:sz w:val="28"/>
          <w:szCs w:val="28"/>
        </w:rPr>
        <w:t>Etape 3 : Vérification des connaissances</w:t>
      </w:r>
      <w:r w:rsidR="00D03380" w:rsidRPr="008415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786A5F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FA2EC2">
        <w:rPr>
          <w:rFonts w:ascii="Times New Roman" w:hAnsi="Times New Roman"/>
          <w:b/>
          <w:color w:val="000000" w:themeColor="text1"/>
          <w:sz w:val="28"/>
          <w:szCs w:val="28"/>
        </w:rPr>
        <w:t>0</w:t>
      </w:r>
      <w:r w:rsidR="00C94F10" w:rsidRPr="00841571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:rsidR="00516B49" w:rsidRPr="00EE2D6E" w:rsidRDefault="00A73517" w:rsidP="00516B49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>Exercice 1</w:t>
      </w:r>
      <w:r w:rsidR="006644EA"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 xml:space="preserve"> : </w:t>
      </w:r>
      <w:r w:rsidR="00841571"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 xml:space="preserve">L’espace des styles de vie </w:t>
      </w:r>
      <w:r w:rsidR="00791E29"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>selon</w:t>
      </w:r>
      <w:r w:rsidR="00841571">
        <w:rPr>
          <w:rFonts w:ascii="Times New Roman" w:hAnsi="Times New Roman"/>
          <w:b/>
          <w:color w:val="000000" w:themeColor="text1"/>
          <w:sz w:val="24"/>
          <w:szCs w:val="28"/>
          <w:u w:val="single"/>
        </w:rPr>
        <w:t xml:space="preserve"> Pierre Bourdieu</w:t>
      </w:r>
    </w:p>
    <w:p w:rsidR="007D509D" w:rsidRPr="00841571" w:rsidRDefault="0058450D" w:rsidP="007D509D">
      <w:pPr>
        <w:pStyle w:val="Sansinterligne"/>
        <w:rPr>
          <w:rFonts w:ascii="Times New Roman" w:hAnsi="Times New Roman"/>
        </w:rPr>
      </w:pPr>
      <w:r>
        <w:rPr>
          <w:rFonts w:ascii="Helvetica" w:hAnsi="Helvetica" w:cs="Helvetica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4914900</wp:posOffset>
            </wp:positionV>
            <wp:extent cx="4686300" cy="4686300"/>
            <wp:effectExtent l="0" t="0" r="12700" b="12700"/>
            <wp:wrapSquare wrapText="bothSides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E8">
        <w:rPr>
          <w:rFonts w:ascii="Times New Roman" w:hAnsi="Times New Roman"/>
        </w:rPr>
        <w:t xml:space="preserve"> </w:t>
      </w:r>
    </w:p>
    <w:p w:rsidR="00791E29" w:rsidRDefault="00791E29" w:rsidP="00791E29">
      <w:pPr>
        <w:pStyle w:val="Paragraphedeliste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0791E29">
        <w:rPr>
          <w:color w:val="000000" w:themeColor="text1"/>
          <w:sz w:val="24"/>
          <w:szCs w:val="24"/>
        </w:rPr>
        <w:t>A partir de leur position dans le schéma, décrivez le volume et la structure du capital qui caractérisent les instituteurs.</w:t>
      </w:r>
    </w:p>
    <w:p w:rsidR="008F751A" w:rsidRPr="00791E29" w:rsidRDefault="008F751A" w:rsidP="008F751A">
      <w:pPr>
        <w:pStyle w:val="Paragraphedeliste"/>
        <w:rPr>
          <w:color w:val="000000" w:themeColor="text1"/>
          <w:sz w:val="24"/>
          <w:szCs w:val="24"/>
        </w:rPr>
      </w:pPr>
    </w:p>
    <w:p w:rsidR="008F751A" w:rsidRPr="008F751A" w:rsidRDefault="00791E29" w:rsidP="008F751A">
      <w:pPr>
        <w:pStyle w:val="Paragraphedeliste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Pour quelles raisons le graphique mentionne-t-il des pratiques culturelles, des loisirs, des types de consommation alimentaire ?</w:t>
      </w:r>
    </w:p>
    <w:p w:rsidR="008F751A" w:rsidRDefault="008F751A" w:rsidP="008F751A">
      <w:pPr>
        <w:pStyle w:val="Paragraphedeliste"/>
        <w:rPr>
          <w:color w:val="000000" w:themeColor="text1"/>
          <w:sz w:val="24"/>
          <w:szCs w:val="24"/>
        </w:rPr>
      </w:pPr>
    </w:p>
    <w:p w:rsidR="00791E29" w:rsidRPr="00791E29" w:rsidRDefault="00791E29" w:rsidP="00791E29">
      <w:pPr>
        <w:pStyle w:val="Paragraphedeliste"/>
        <w:numPr>
          <w:ilvl w:val="0"/>
          <w:numId w:val="2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Le trait en pointillé sépare les parties dominantes et dominées de l’espace social. Où les dominants se trouvent-ils sur le schéma ? Expliquez.</w:t>
      </w:r>
    </w:p>
    <w:p w:rsidR="00791E29" w:rsidRPr="00791E29" w:rsidRDefault="00791E29" w:rsidP="00516B4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91E29" w:rsidRDefault="00791E29" w:rsidP="00516B4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EC62E2" w:rsidRDefault="00EC62E2" w:rsidP="00516B4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A73517" w:rsidRDefault="00A73517" w:rsidP="0071021A">
      <w:pPr>
        <w:pStyle w:val="Sansinterligne"/>
      </w:pPr>
    </w:p>
    <w:p w:rsidR="00516B49" w:rsidRPr="0071021A" w:rsidRDefault="00403566" w:rsidP="0071021A">
      <w:pPr>
        <w:pStyle w:val="Sansinterligne"/>
      </w:pPr>
      <w:r>
        <w:rPr>
          <w:rFonts w:ascii="Times New Roman" w:hAnsi="Times New Roman"/>
          <w:b/>
          <w:sz w:val="24"/>
          <w:szCs w:val="24"/>
          <w:u w:val="single"/>
        </w:rPr>
        <w:t>Exercice 2</w:t>
      </w:r>
      <w:r w:rsidR="0071021A">
        <w:rPr>
          <w:rFonts w:ascii="Times New Roman" w:hAnsi="Times New Roman"/>
          <w:b/>
          <w:sz w:val="24"/>
          <w:szCs w:val="24"/>
          <w:u w:val="single"/>
        </w:rPr>
        <w:t xml:space="preserve"> : </w:t>
      </w:r>
      <w:r w:rsidR="00516B49" w:rsidRPr="00841571">
        <w:rPr>
          <w:rFonts w:ascii="Times New Roman" w:hAnsi="Times New Roman"/>
          <w:b/>
          <w:sz w:val="24"/>
          <w:szCs w:val="28"/>
          <w:u w:val="single"/>
        </w:rPr>
        <w:t>A quoi sert la grille des PCS ? L’exemple des pratiques culturelles</w:t>
      </w:r>
    </w:p>
    <w:p w:rsidR="000001FC" w:rsidRDefault="000001FC" w:rsidP="00516B49">
      <w:pPr>
        <w:pStyle w:val="Sansinterligne"/>
        <w:rPr>
          <w:rFonts w:ascii="Times New Roman" w:hAnsi="Times New Roman"/>
          <w:noProof w:val="0"/>
          <w:sz w:val="24"/>
          <w:szCs w:val="24"/>
          <w:lang w:eastAsia="en-US"/>
        </w:rPr>
      </w:pPr>
    </w:p>
    <w:p w:rsidR="00403566" w:rsidRDefault="00403566" w:rsidP="00516B49">
      <w:pPr>
        <w:pStyle w:val="Sansinterligne"/>
        <w:rPr>
          <w:rFonts w:ascii="Times New Roman" w:hAnsi="Times New Roman"/>
          <w:noProof w:val="0"/>
          <w:sz w:val="24"/>
          <w:szCs w:val="24"/>
          <w:lang w:eastAsia="en-US"/>
        </w:rPr>
      </w:pPr>
      <w:r>
        <w:rPr>
          <w:rFonts w:ascii="Times New Roman" w:hAnsi="Times New Roman"/>
          <w:noProof w:val="0"/>
          <w:sz w:val="24"/>
          <w:szCs w:val="24"/>
          <w:lang w:eastAsia="en-US"/>
        </w:rPr>
        <w:t>Ne sont jamais allés au cours de leur vie...</w:t>
      </w:r>
    </w:p>
    <w:p w:rsidR="00403566" w:rsidRDefault="00403566" w:rsidP="00516B49">
      <w:pPr>
        <w:pStyle w:val="Sansinterligne"/>
        <w:rPr>
          <w:rFonts w:ascii="Times New Roman" w:hAnsi="Times New Roman"/>
          <w:noProof w:val="0"/>
          <w:sz w:val="24"/>
          <w:szCs w:val="24"/>
          <w:lang w:eastAsia="en-US"/>
        </w:rPr>
      </w:pPr>
      <w:r>
        <w:rPr>
          <w:rFonts w:ascii="Times New Roman" w:hAnsi="Times New Roman"/>
          <w:noProof w:val="0"/>
          <w:sz w:val="24"/>
          <w:szCs w:val="24"/>
          <w:lang w:eastAsia="en-US"/>
        </w:rPr>
        <w:t>(</w:t>
      </w:r>
      <w:proofErr w:type="gramStart"/>
      <w:r>
        <w:rPr>
          <w:rFonts w:ascii="Times New Roman" w:hAnsi="Times New Roman"/>
          <w:noProof w:val="0"/>
          <w:sz w:val="24"/>
          <w:szCs w:val="24"/>
          <w:lang w:eastAsia="en-US"/>
        </w:rPr>
        <w:t>sur</w:t>
      </w:r>
      <w:proofErr w:type="gramEnd"/>
      <w:r>
        <w:rPr>
          <w:rFonts w:ascii="Times New Roman" w:hAnsi="Times New Roman"/>
          <w:noProof w:val="0"/>
          <w:sz w:val="24"/>
          <w:szCs w:val="24"/>
          <w:lang w:eastAsia="en-US"/>
        </w:rPr>
        <w:t xml:space="preserve"> 100 personnes de chaque groupe)</w:t>
      </w:r>
    </w:p>
    <w:p w:rsidR="00403566" w:rsidRDefault="00403566" w:rsidP="00516B49">
      <w:pPr>
        <w:pStyle w:val="Sansinterligne"/>
        <w:rPr>
          <w:rFonts w:ascii="Times New Roman" w:hAnsi="Times New Roman"/>
          <w:noProof w:val="0"/>
          <w:sz w:val="24"/>
          <w:szCs w:val="24"/>
          <w:lang w:eastAsia="en-US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3510"/>
        <w:gridCol w:w="1774"/>
        <w:gridCol w:w="1774"/>
        <w:gridCol w:w="1774"/>
        <w:gridCol w:w="1774"/>
      </w:tblGrid>
      <w:tr w:rsidR="00403566" w:rsidTr="0058450D">
        <w:tc>
          <w:tcPr>
            <w:tcW w:w="3510" w:type="dxa"/>
          </w:tcPr>
          <w:p w:rsidR="00403566" w:rsidRDefault="00403566" w:rsidP="00516B49">
            <w:pPr>
              <w:pStyle w:val="Sansinterligne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Sur 100 personnes de chaque groupe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Parc scientifique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Exposition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Galerie d’art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Musée</w:t>
            </w:r>
          </w:p>
        </w:tc>
      </w:tr>
      <w:tr w:rsid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Agriculteurs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31</w:t>
            </w:r>
          </w:p>
        </w:tc>
      </w:tr>
      <w:tr w:rsid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Artisans commerçants et chefs d’entreprise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18</w:t>
            </w:r>
          </w:p>
        </w:tc>
      </w:tr>
      <w:tr w:rsid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Cadres et professions intellectuelles supérieures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</w:t>
            </w:r>
          </w:p>
        </w:tc>
      </w:tr>
      <w:tr w:rsid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Professions intermédiaires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13</w:t>
            </w:r>
          </w:p>
        </w:tc>
      </w:tr>
      <w:tr w:rsid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Employés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26</w:t>
            </w:r>
          </w:p>
        </w:tc>
      </w:tr>
      <w:tr w:rsid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Ouvriers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74" w:type="dxa"/>
            <w:vAlign w:val="center"/>
          </w:tcPr>
          <w:p w:rsid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35</w:t>
            </w:r>
          </w:p>
        </w:tc>
      </w:tr>
      <w:tr w:rsidR="0058450D" w:rsidTr="0058450D">
        <w:tc>
          <w:tcPr>
            <w:tcW w:w="3510" w:type="dxa"/>
          </w:tcPr>
          <w:p w:rsidR="00403566" w:rsidRPr="00403566" w:rsidRDefault="00403566" w:rsidP="00286B3A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Inactifs</w:t>
            </w:r>
          </w:p>
        </w:tc>
        <w:tc>
          <w:tcPr>
            <w:tcW w:w="1774" w:type="dxa"/>
            <w:vAlign w:val="center"/>
          </w:tcPr>
          <w:p w:rsidR="00403566" w:rsidRDefault="00403566" w:rsidP="00286B3A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74" w:type="dxa"/>
            <w:vAlign w:val="center"/>
          </w:tcPr>
          <w:p w:rsidR="00403566" w:rsidRDefault="00403566" w:rsidP="00286B3A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74" w:type="dxa"/>
            <w:vAlign w:val="center"/>
          </w:tcPr>
          <w:p w:rsidR="00403566" w:rsidRDefault="00403566" w:rsidP="00286B3A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74" w:type="dxa"/>
            <w:vAlign w:val="center"/>
          </w:tcPr>
          <w:p w:rsidR="00403566" w:rsidRDefault="00403566" w:rsidP="00286B3A">
            <w:pPr>
              <w:pStyle w:val="Sansinterligne"/>
              <w:jc w:val="center"/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4"/>
                <w:szCs w:val="24"/>
                <w:lang w:eastAsia="en-US"/>
              </w:rPr>
              <w:t>28</w:t>
            </w:r>
          </w:p>
        </w:tc>
      </w:tr>
      <w:tr w:rsidR="00403566" w:rsidRPr="00403566" w:rsidTr="0058450D">
        <w:tc>
          <w:tcPr>
            <w:tcW w:w="3510" w:type="dxa"/>
          </w:tcPr>
          <w:p w:rsidR="00403566" w:rsidRPr="00403566" w:rsidRDefault="00403566" w:rsidP="00516B49">
            <w:pPr>
              <w:pStyle w:val="Sansinterligne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Ensemble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74" w:type="dxa"/>
            <w:vAlign w:val="center"/>
          </w:tcPr>
          <w:p w:rsidR="00403566" w:rsidRPr="00403566" w:rsidRDefault="00403566" w:rsidP="00403566">
            <w:pPr>
              <w:pStyle w:val="Sansinterligne"/>
              <w:jc w:val="center"/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403566">
              <w:rPr>
                <w:rFonts w:ascii="Times New Roman" w:hAnsi="Times New Roman"/>
                <w:b/>
                <w:noProof w:val="0"/>
                <w:sz w:val="24"/>
                <w:szCs w:val="24"/>
                <w:lang w:eastAsia="en-US"/>
              </w:rPr>
              <w:t>23</w:t>
            </w:r>
          </w:p>
        </w:tc>
      </w:tr>
    </w:tbl>
    <w:p w:rsidR="000001FC" w:rsidRDefault="00403566" w:rsidP="00516B49">
      <w:pPr>
        <w:pStyle w:val="Sansinterligne"/>
        <w:rPr>
          <w:rFonts w:ascii="Times New Roman" w:hAnsi="Times New Roman"/>
          <w:noProof w:val="0"/>
          <w:sz w:val="24"/>
          <w:szCs w:val="24"/>
          <w:lang w:eastAsia="en-US"/>
        </w:rPr>
      </w:pPr>
      <w:r>
        <w:rPr>
          <w:rFonts w:ascii="Times New Roman" w:hAnsi="Times New Roman"/>
          <w:noProof w:val="0"/>
          <w:sz w:val="24"/>
          <w:szCs w:val="24"/>
          <w:lang w:eastAsia="en-US"/>
        </w:rPr>
        <w:t>Source : DEPS, ministère de la culture et de la communication, 2008</w:t>
      </w:r>
    </w:p>
    <w:p w:rsidR="000001FC" w:rsidRDefault="000001FC" w:rsidP="00516B49">
      <w:pPr>
        <w:pStyle w:val="Sansinterligne"/>
        <w:rPr>
          <w:rFonts w:ascii="Times New Roman" w:hAnsi="Times New Roman"/>
          <w:noProof w:val="0"/>
          <w:sz w:val="24"/>
          <w:szCs w:val="24"/>
          <w:lang w:eastAsia="en-US"/>
        </w:rPr>
      </w:pPr>
    </w:p>
    <w:p w:rsidR="00EE2D6E" w:rsidRPr="000001FC" w:rsidRDefault="008F751A" w:rsidP="000001FC">
      <w:pPr>
        <w:pStyle w:val="Sansinterligne"/>
        <w:numPr>
          <w:ilvl w:val="0"/>
          <w:numId w:val="25"/>
        </w:numPr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8F751A">
        <w:rPr>
          <w:rFonts w:ascii="Times New Roman" w:hAnsi="Times New Roman"/>
          <w:noProof w:val="0"/>
          <w:sz w:val="24"/>
          <w:szCs w:val="24"/>
          <w:lang w:eastAsia="en-US"/>
        </w:rPr>
        <w:t xml:space="preserve">Faites une phrase avec </w:t>
      </w:r>
      <w:r w:rsidR="00403566">
        <w:rPr>
          <w:rFonts w:ascii="Times New Roman" w:hAnsi="Times New Roman"/>
          <w:noProof w:val="0"/>
          <w:sz w:val="24"/>
          <w:szCs w:val="24"/>
          <w:lang w:eastAsia="en-US"/>
        </w:rPr>
        <w:t>deux données de votre choix</w:t>
      </w:r>
      <w:r w:rsidRPr="008F751A">
        <w:rPr>
          <w:rFonts w:ascii="Times New Roman" w:hAnsi="Times New Roman"/>
          <w:noProof w:val="0"/>
          <w:sz w:val="24"/>
          <w:szCs w:val="24"/>
          <w:lang w:eastAsia="en-US"/>
        </w:rPr>
        <w:t>.</w:t>
      </w:r>
    </w:p>
    <w:p w:rsidR="00EE2D6E" w:rsidRPr="000001FC" w:rsidRDefault="008F751A" w:rsidP="00EE2D6E">
      <w:pPr>
        <w:pStyle w:val="Sansinterligne"/>
        <w:numPr>
          <w:ilvl w:val="0"/>
          <w:numId w:val="25"/>
        </w:numPr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8F751A">
        <w:rPr>
          <w:rFonts w:ascii="Times New Roman" w:hAnsi="Times New Roman"/>
          <w:noProof w:val="0"/>
          <w:sz w:val="24"/>
          <w:szCs w:val="24"/>
          <w:lang w:eastAsia="en-US"/>
        </w:rPr>
        <w:t>Pour ces quatre pratiques culturelles, repérez où se situe chaque PCS par rapport à la moyenne.</w:t>
      </w:r>
    </w:p>
    <w:p w:rsidR="00EE2D6E" w:rsidRPr="000001FC" w:rsidRDefault="008F751A" w:rsidP="000001FC">
      <w:pPr>
        <w:pStyle w:val="Sansinterligne"/>
        <w:numPr>
          <w:ilvl w:val="0"/>
          <w:numId w:val="25"/>
        </w:numPr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8F751A">
        <w:rPr>
          <w:rFonts w:ascii="Times New Roman" w:hAnsi="Times New Roman"/>
          <w:noProof w:val="0"/>
          <w:sz w:val="24"/>
          <w:szCs w:val="24"/>
          <w:lang w:eastAsia="en-US"/>
        </w:rPr>
        <w:t>Que constatez-vous ?</w:t>
      </w:r>
    </w:p>
    <w:p w:rsidR="002571E9" w:rsidRDefault="008F751A" w:rsidP="00A73517">
      <w:pPr>
        <w:pStyle w:val="Sansinterligne"/>
        <w:numPr>
          <w:ilvl w:val="0"/>
          <w:numId w:val="25"/>
        </w:numPr>
        <w:rPr>
          <w:rFonts w:ascii="Times New Roman" w:hAnsi="Times New Roman"/>
          <w:noProof w:val="0"/>
          <w:sz w:val="24"/>
          <w:szCs w:val="24"/>
          <w:lang w:eastAsia="en-US"/>
        </w:rPr>
      </w:pPr>
      <w:r w:rsidRPr="008F751A">
        <w:rPr>
          <w:rFonts w:ascii="Times New Roman" w:hAnsi="Times New Roman"/>
          <w:noProof w:val="0"/>
          <w:sz w:val="24"/>
          <w:szCs w:val="24"/>
          <w:lang w:eastAsia="en-US"/>
        </w:rPr>
        <w:t>A partir de cet exemple, à quoi peut servir la nomenclature des PCS ?</w:t>
      </w:r>
    </w:p>
    <w:p w:rsidR="00A73517" w:rsidRPr="00A73517" w:rsidRDefault="00A73517" w:rsidP="00A73517">
      <w:pPr>
        <w:pStyle w:val="Sansinterligne"/>
        <w:ind w:left="720"/>
        <w:rPr>
          <w:rFonts w:ascii="Times New Roman" w:hAnsi="Times New Roman"/>
          <w:noProof w:val="0"/>
          <w:sz w:val="24"/>
          <w:szCs w:val="24"/>
          <w:lang w:eastAsia="en-US"/>
        </w:rPr>
      </w:pPr>
    </w:p>
    <w:p w:rsidR="00005C80" w:rsidRPr="00841571" w:rsidRDefault="006B1E32" w:rsidP="00EC58DB">
      <w:pPr>
        <w:pBdr>
          <w:bottom w:val="single" w:sz="4" w:space="1" w:color="auto"/>
        </w:pBd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41571">
        <w:rPr>
          <w:rFonts w:ascii="Times New Roman" w:hAnsi="Times New Roman"/>
          <w:b/>
          <w:color w:val="000000" w:themeColor="text1"/>
          <w:sz w:val="28"/>
          <w:szCs w:val="28"/>
        </w:rPr>
        <w:t>Etape 4</w:t>
      </w:r>
      <w:r w:rsidR="00005C80" w:rsidRPr="008415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: </w:t>
      </w:r>
      <w:r w:rsidR="008746BE" w:rsidRPr="00841571">
        <w:rPr>
          <w:rFonts w:ascii="Times New Roman" w:hAnsi="Times New Roman"/>
          <w:b/>
          <w:color w:val="000000" w:themeColor="text1"/>
          <w:sz w:val="28"/>
          <w:szCs w:val="28"/>
        </w:rPr>
        <w:t>Tâche finale</w:t>
      </w:r>
      <w:r w:rsidR="00FA66CA" w:rsidRPr="0084157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A73517">
        <w:rPr>
          <w:rFonts w:ascii="Times New Roman" w:hAnsi="Times New Roman"/>
          <w:b/>
          <w:color w:val="000000" w:themeColor="text1"/>
          <w:sz w:val="28"/>
          <w:szCs w:val="28"/>
        </w:rPr>
        <w:t>50</w:t>
      </w:r>
      <w:r w:rsidR="00C94F10" w:rsidRPr="00841571">
        <w:rPr>
          <w:rFonts w:ascii="Times New Roman" w:hAnsi="Times New Roman"/>
          <w:b/>
          <w:color w:val="000000" w:themeColor="text1"/>
          <w:sz w:val="28"/>
          <w:szCs w:val="28"/>
        </w:rPr>
        <w:t>’)</w:t>
      </w:r>
    </w:p>
    <w:p w:rsidR="00A73517" w:rsidRPr="00A73517" w:rsidRDefault="00A73517" w:rsidP="00A73517">
      <w:pPr>
        <w:pStyle w:val="Sansinterligne"/>
        <w:jc w:val="center"/>
        <w:rPr>
          <w:rFonts w:ascii="Times New Roman" w:hAnsi="Times New Roman"/>
          <w:b/>
          <w:sz w:val="22"/>
        </w:rPr>
      </w:pPr>
      <w:r w:rsidRPr="00A73517">
        <w:rPr>
          <w:rFonts w:ascii="Times New Roman" w:hAnsi="Times New Roman"/>
          <w:b/>
          <w:sz w:val="24"/>
        </w:rPr>
        <w:t>EC2 : Montrez, à partir de ce document, que la durée d’écoute de la télévision peut être analysée à l’aide d’une multiplicité de critères de différenciation sociale.</w:t>
      </w:r>
    </w:p>
    <w:p w:rsidR="00A73517" w:rsidRDefault="00A73517" w:rsidP="00A73517">
      <w:pPr>
        <w:pStyle w:val="Sansinterligne"/>
        <w:jc w:val="center"/>
      </w:pPr>
    </w:p>
    <w:p w:rsidR="00C7019B" w:rsidRPr="00A73517" w:rsidRDefault="0058450D" w:rsidP="0058450D">
      <w:pPr>
        <w:pStyle w:val="Sansinterligne"/>
        <w:jc w:val="center"/>
      </w:pPr>
      <w:bookmarkStart w:id="0" w:name="_GoBack"/>
      <w:r>
        <w:rPr>
          <w:rFonts w:ascii="Helvetica" w:hAnsi="Helvetica" w:cs="Helvetica"/>
          <w:sz w:val="24"/>
          <w:szCs w:val="24"/>
        </w:rPr>
        <w:drawing>
          <wp:inline distT="0" distB="0" distL="0" distR="0">
            <wp:extent cx="5989787" cy="4406900"/>
            <wp:effectExtent l="0" t="0" r="5080" b="0"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655" cy="440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019B" w:rsidRPr="00A73517" w:rsidSect="00CF1C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941"/>
    <w:multiLevelType w:val="hybridMultilevel"/>
    <w:tmpl w:val="05F26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6"/>
  </w:num>
  <w:num w:numId="5">
    <w:abstractNumId w:val="15"/>
  </w:num>
  <w:num w:numId="6">
    <w:abstractNumId w:val="22"/>
  </w:num>
  <w:num w:numId="7">
    <w:abstractNumId w:val="23"/>
  </w:num>
  <w:num w:numId="8">
    <w:abstractNumId w:val="3"/>
  </w:num>
  <w:num w:numId="9">
    <w:abstractNumId w:val="11"/>
  </w:num>
  <w:num w:numId="10">
    <w:abstractNumId w:val="20"/>
  </w:num>
  <w:num w:numId="11">
    <w:abstractNumId w:val="5"/>
  </w:num>
  <w:num w:numId="12">
    <w:abstractNumId w:val="13"/>
  </w:num>
  <w:num w:numId="13">
    <w:abstractNumId w:val="9"/>
  </w:num>
  <w:num w:numId="14">
    <w:abstractNumId w:val="7"/>
  </w:num>
  <w:num w:numId="15">
    <w:abstractNumId w:val="18"/>
  </w:num>
  <w:num w:numId="16">
    <w:abstractNumId w:val="25"/>
  </w:num>
  <w:num w:numId="17">
    <w:abstractNumId w:val="16"/>
  </w:num>
  <w:num w:numId="18">
    <w:abstractNumId w:val="4"/>
  </w:num>
  <w:num w:numId="19">
    <w:abstractNumId w:val="24"/>
  </w:num>
  <w:num w:numId="20">
    <w:abstractNumId w:val="14"/>
  </w:num>
  <w:num w:numId="21">
    <w:abstractNumId w:val="0"/>
  </w:num>
  <w:num w:numId="22">
    <w:abstractNumId w:val="8"/>
  </w:num>
  <w:num w:numId="23">
    <w:abstractNumId w:val="19"/>
  </w:num>
  <w:num w:numId="24">
    <w:abstractNumId w:val="12"/>
  </w:num>
  <w:num w:numId="25">
    <w:abstractNumId w:val="21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1CBD"/>
    <w:rsid w:val="000001FC"/>
    <w:rsid w:val="00005C80"/>
    <w:rsid w:val="00006B37"/>
    <w:rsid w:val="00032828"/>
    <w:rsid w:val="00046018"/>
    <w:rsid w:val="00067156"/>
    <w:rsid w:val="00080584"/>
    <w:rsid w:val="00084A72"/>
    <w:rsid w:val="000C20E6"/>
    <w:rsid w:val="000D7FB7"/>
    <w:rsid w:val="000E4334"/>
    <w:rsid w:val="000E6E11"/>
    <w:rsid w:val="001148A2"/>
    <w:rsid w:val="00117321"/>
    <w:rsid w:val="00121BA9"/>
    <w:rsid w:val="0013462D"/>
    <w:rsid w:val="00142C43"/>
    <w:rsid w:val="00171DED"/>
    <w:rsid w:val="001761C3"/>
    <w:rsid w:val="00181944"/>
    <w:rsid w:val="001831C6"/>
    <w:rsid w:val="001C5FCB"/>
    <w:rsid w:val="001E14C1"/>
    <w:rsid w:val="002254B8"/>
    <w:rsid w:val="00233789"/>
    <w:rsid w:val="00236049"/>
    <w:rsid w:val="00237FFE"/>
    <w:rsid w:val="00255728"/>
    <w:rsid w:val="002571E9"/>
    <w:rsid w:val="00264526"/>
    <w:rsid w:val="002874F4"/>
    <w:rsid w:val="002B464A"/>
    <w:rsid w:val="00326BE3"/>
    <w:rsid w:val="003468FB"/>
    <w:rsid w:val="00375316"/>
    <w:rsid w:val="00397AFB"/>
    <w:rsid w:val="003B4F0C"/>
    <w:rsid w:val="003D4FA4"/>
    <w:rsid w:val="003D69A5"/>
    <w:rsid w:val="00401160"/>
    <w:rsid w:val="00403566"/>
    <w:rsid w:val="0045053C"/>
    <w:rsid w:val="004827E2"/>
    <w:rsid w:val="0049588C"/>
    <w:rsid w:val="004D0B9C"/>
    <w:rsid w:val="004E69C1"/>
    <w:rsid w:val="004F1008"/>
    <w:rsid w:val="005038E9"/>
    <w:rsid w:val="00512044"/>
    <w:rsid w:val="00516B49"/>
    <w:rsid w:val="00520627"/>
    <w:rsid w:val="00532465"/>
    <w:rsid w:val="00535768"/>
    <w:rsid w:val="00565070"/>
    <w:rsid w:val="0058450D"/>
    <w:rsid w:val="005A4342"/>
    <w:rsid w:val="005C5295"/>
    <w:rsid w:val="005C7018"/>
    <w:rsid w:val="005E6B69"/>
    <w:rsid w:val="00620F63"/>
    <w:rsid w:val="00623909"/>
    <w:rsid w:val="006413FB"/>
    <w:rsid w:val="006442D6"/>
    <w:rsid w:val="00662220"/>
    <w:rsid w:val="006642B6"/>
    <w:rsid w:val="006644EA"/>
    <w:rsid w:val="006712C4"/>
    <w:rsid w:val="00691314"/>
    <w:rsid w:val="0069239E"/>
    <w:rsid w:val="006A14B9"/>
    <w:rsid w:val="006B1E32"/>
    <w:rsid w:val="006F0F5F"/>
    <w:rsid w:val="006F5A61"/>
    <w:rsid w:val="0071021A"/>
    <w:rsid w:val="007148E1"/>
    <w:rsid w:val="007323CB"/>
    <w:rsid w:val="00764812"/>
    <w:rsid w:val="007745D4"/>
    <w:rsid w:val="00786A5F"/>
    <w:rsid w:val="00791E29"/>
    <w:rsid w:val="007A4A86"/>
    <w:rsid w:val="007D0ABA"/>
    <w:rsid w:val="007D509D"/>
    <w:rsid w:val="007F50C0"/>
    <w:rsid w:val="00815ED0"/>
    <w:rsid w:val="00817138"/>
    <w:rsid w:val="00824674"/>
    <w:rsid w:val="00824E6F"/>
    <w:rsid w:val="00841571"/>
    <w:rsid w:val="008746BE"/>
    <w:rsid w:val="00881A17"/>
    <w:rsid w:val="00883DDB"/>
    <w:rsid w:val="008C4534"/>
    <w:rsid w:val="008C6834"/>
    <w:rsid w:val="008D593B"/>
    <w:rsid w:val="008F751A"/>
    <w:rsid w:val="009034A9"/>
    <w:rsid w:val="00912AC7"/>
    <w:rsid w:val="00951201"/>
    <w:rsid w:val="009526A8"/>
    <w:rsid w:val="00952DB2"/>
    <w:rsid w:val="00962EC8"/>
    <w:rsid w:val="00967CC6"/>
    <w:rsid w:val="00977609"/>
    <w:rsid w:val="00991D5F"/>
    <w:rsid w:val="00997C2D"/>
    <w:rsid w:val="00A360A6"/>
    <w:rsid w:val="00A4504B"/>
    <w:rsid w:val="00A7222E"/>
    <w:rsid w:val="00A73517"/>
    <w:rsid w:val="00A90E7C"/>
    <w:rsid w:val="00AA3C91"/>
    <w:rsid w:val="00AA5267"/>
    <w:rsid w:val="00AB779C"/>
    <w:rsid w:val="00AF3942"/>
    <w:rsid w:val="00B24A1D"/>
    <w:rsid w:val="00B877E0"/>
    <w:rsid w:val="00B92B8C"/>
    <w:rsid w:val="00BA2413"/>
    <w:rsid w:val="00BB4247"/>
    <w:rsid w:val="00BB6228"/>
    <w:rsid w:val="00BD42B7"/>
    <w:rsid w:val="00BD6BE5"/>
    <w:rsid w:val="00BE5919"/>
    <w:rsid w:val="00BF4769"/>
    <w:rsid w:val="00C026C0"/>
    <w:rsid w:val="00C02A97"/>
    <w:rsid w:val="00C23D7B"/>
    <w:rsid w:val="00C2560D"/>
    <w:rsid w:val="00C42822"/>
    <w:rsid w:val="00C60BBB"/>
    <w:rsid w:val="00C7019B"/>
    <w:rsid w:val="00C70D8F"/>
    <w:rsid w:val="00C72259"/>
    <w:rsid w:val="00C7639A"/>
    <w:rsid w:val="00C854A8"/>
    <w:rsid w:val="00C94F10"/>
    <w:rsid w:val="00C95439"/>
    <w:rsid w:val="00CA11CF"/>
    <w:rsid w:val="00CD7C68"/>
    <w:rsid w:val="00CF1CBD"/>
    <w:rsid w:val="00D02BE8"/>
    <w:rsid w:val="00D03380"/>
    <w:rsid w:val="00D26A53"/>
    <w:rsid w:val="00D308AB"/>
    <w:rsid w:val="00D57A70"/>
    <w:rsid w:val="00D65A24"/>
    <w:rsid w:val="00DC4B0F"/>
    <w:rsid w:val="00DF5BE1"/>
    <w:rsid w:val="00E10563"/>
    <w:rsid w:val="00E26BB8"/>
    <w:rsid w:val="00E34EC4"/>
    <w:rsid w:val="00E355D9"/>
    <w:rsid w:val="00E46649"/>
    <w:rsid w:val="00E54287"/>
    <w:rsid w:val="00E55F95"/>
    <w:rsid w:val="00E7679E"/>
    <w:rsid w:val="00E849E8"/>
    <w:rsid w:val="00E912BB"/>
    <w:rsid w:val="00EB724B"/>
    <w:rsid w:val="00EC58DB"/>
    <w:rsid w:val="00EC62E2"/>
    <w:rsid w:val="00EE2D6E"/>
    <w:rsid w:val="00EF340C"/>
    <w:rsid w:val="00F0161C"/>
    <w:rsid w:val="00F31EFD"/>
    <w:rsid w:val="00F44545"/>
    <w:rsid w:val="00F754D2"/>
    <w:rsid w:val="00F82176"/>
    <w:rsid w:val="00FA2A18"/>
    <w:rsid w:val="00FA2EC2"/>
    <w:rsid w:val="00FA66CA"/>
    <w:rsid w:val="00FB0853"/>
    <w:rsid w:val="00FB1DAF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10563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E10563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acver.fr/2h2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n_UjJN3YQ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2016-09-26T14:31:00Z</cp:lastPrinted>
  <dcterms:created xsi:type="dcterms:W3CDTF">2016-12-08T07:45:00Z</dcterms:created>
  <dcterms:modified xsi:type="dcterms:W3CDTF">2016-12-08T08:30:00Z</dcterms:modified>
</cp:coreProperties>
</file>