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4B" w:rsidRPr="00E66119" w:rsidRDefault="0004324B" w:rsidP="00043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Partie 2 : Libre échange ou protectionnisme ?</w:t>
      </w:r>
    </w:p>
    <w:p w:rsidR="0004324B" w:rsidRDefault="0004324B" w:rsidP="0004324B">
      <w:pPr>
        <w:jc w:val="both"/>
      </w:pPr>
    </w:p>
    <w:p w:rsidR="0004324B" w:rsidRPr="000B458B" w:rsidRDefault="0004324B" w:rsidP="0004324B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 w:rsidRPr="000B458B">
        <w:rPr>
          <w:b/>
          <w:u w:val="single"/>
        </w:rPr>
        <w:t>Le libre échange : avantages et limites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  <w:r w:rsidRPr="003B792E">
        <w:rPr>
          <w:b/>
        </w:rPr>
        <w:t>Libre échange</w:t>
      </w:r>
      <w:r>
        <w:t xml:space="preserve"> = 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Pr="00AE0317" w:rsidRDefault="0004324B" w:rsidP="0004324B">
      <w:pPr>
        <w:jc w:val="both"/>
        <w:rPr>
          <w:b/>
        </w:rPr>
      </w:pPr>
      <w:r w:rsidRPr="00AE0317">
        <w:rPr>
          <w:b/>
        </w:rPr>
        <w:t>Avantages du libre-échange</w:t>
      </w:r>
    </w:p>
    <w:p w:rsidR="0004324B" w:rsidRDefault="0004324B" w:rsidP="0004324B">
      <w:pPr>
        <w:pStyle w:val="Paragraphedeliste"/>
        <w:numPr>
          <w:ilvl w:val="0"/>
          <w:numId w:val="1"/>
        </w:numPr>
        <w:jc w:val="both"/>
      </w:pPr>
      <w:r>
        <w:t>Pour les producteurs :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 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</w:p>
    <w:p w:rsidR="0004324B" w:rsidRDefault="0004324B" w:rsidP="0004324B">
      <w:pPr>
        <w:pStyle w:val="Paragraphedeliste"/>
        <w:numPr>
          <w:ilvl w:val="0"/>
          <w:numId w:val="1"/>
        </w:numPr>
        <w:jc w:val="both"/>
      </w:pPr>
      <w:r>
        <w:t>Pour les consommateurs :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  <w:rPr>
          <w:b/>
        </w:rPr>
      </w:pPr>
      <w:r w:rsidRPr="00AE0317">
        <w:rPr>
          <w:b/>
        </w:rPr>
        <w:t>Limites du libre-échange :</w:t>
      </w: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</w:t>
      </w: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Pr="000B458B" w:rsidRDefault="0004324B" w:rsidP="0004324B">
      <w:pPr>
        <w:pStyle w:val="Paragraphedeliste"/>
        <w:numPr>
          <w:ilvl w:val="0"/>
          <w:numId w:val="2"/>
        </w:numPr>
        <w:jc w:val="both"/>
        <w:rPr>
          <w:b/>
          <w:u w:val="single"/>
        </w:rPr>
      </w:pPr>
      <w:r>
        <w:rPr>
          <w:b/>
          <w:u w:val="single"/>
        </w:rPr>
        <w:t xml:space="preserve">Le protectionnisme </w:t>
      </w:r>
      <w:r w:rsidRPr="000B458B">
        <w:rPr>
          <w:b/>
          <w:u w:val="single"/>
        </w:rPr>
        <w:t>: avantages et limites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  <w:r w:rsidRPr="00000319">
        <w:rPr>
          <w:b/>
        </w:rPr>
        <w:t xml:space="preserve">Protectionnisme = 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Pr="00A33EA7" w:rsidRDefault="0004324B" w:rsidP="0004324B">
      <w:pPr>
        <w:jc w:val="both"/>
        <w:rPr>
          <w:b/>
        </w:rPr>
      </w:pPr>
      <w:r w:rsidRPr="00A33EA7">
        <w:rPr>
          <w:b/>
        </w:rPr>
        <w:t>Pourquoi le mettre en place ?</w:t>
      </w: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</w:t>
      </w:r>
    </w:p>
    <w:p w:rsidR="0004324B" w:rsidRDefault="0004324B" w:rsidP="0004324B">
      <w:pPr>
        <w:pStyle w:val="Paragraphedeliste"/>
        <w:numPr>
          <w:ilvl w:val="0"/>
          <w:numId w:val="3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</w:p>
    <w:p w:rsidR="0004324B" w:rsidRDefault="0004324B" w:rsidP="0004324B">
      <w:pPr>
        <w:jc w:val="both"/>
      </w:pPr>
      <w:proofErr w:type="gramStart"/>
      <w:r w:rsidRPr="00AF363E">
        <w:rPr>
          <w:b/>
        </w:rPr>
        <w:t>Limites</w:t>
      </w:r>
      <w:proofErr w:type="gramEnd"/>
      <w:r>
        <w:t> :</w:t>
      </w:r>
    </w:p>
    <w:p w:rsidR="0004324B" w:rsidRDefault="0004324B" w:rsidP="0004324B">
      <w:pPr>
        <w:pStyle w:val="Paragraphedeliste"/>
        <w:numPr>
          <w:ilvl w:val="0"/>
          <w:numId w:val="1"/>
        </w:numPr>
        <w:jc w:val="both"/>
      </w:pPr>
      <w:r>
        <w:t>Le protectionnisme protège les entreprises de la concurrence extérieure, ce qui ne les incite pas à être compétitives.</w:t>
      </w: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 </w:t>
      </w:r>
    </w:p>
    <w:p w:rsidR="0004324B" w:rsidRDefault="0004324B" w:rsidP="0004324B">
      <w:pPr>
        <w:jc w:val="both"/>
      </w:pPr>
    </w:p>
    <w:p w:rsidR="0004324B" w:rsidRDefault="0004324B" w:rsidP="0004324B">
      <w:pPr>
        <w:pStyle w:val="Paragraphedeliste"/>
        <w:numPr>
          <w:ilvl w:val="1"/>
          <w:numId w:val="1"/>
        </w:numPr>
        <w:jc w:val="both"/>
      </w:pPr>
      <w:r>
        <w:t xml:space="preserve"> </w:t>
      </w:r>
    </w:p>
    <w:p w:rsidR="0004324B" w:rsidRDefault="0004324B" w:rsidP="0004324B">
      <w:pPr>
        <w:jc w:val="both"/>
      </w:pPr>
      <w:r>
        <w:t xml:space="preserve">  </w:t>
      </w:r>
    </w:p>
    <w:p w:rsidR="0004324B" w:rsidRDefault="0004324B" w:rsidP="0004324B">
      <w:pPr>
        <w:pStyle w:val="Paragraphedeliste"/>
        <w:numPr>
          <w:ilvl w:val="0"/>
          <w:numId w:val="1"/>
        </w:numPr>
        <w:jc w:val="both"/>
      </w:pPr>
      <w:r>
        <w:lastRenderedPageBreak/>
        <w:t xml:space="preserve"> </w:t>
      </w:r>
    </w:p>
    <w:p w:rsidR="0004324B" w:rsidRDefault="0004324B" w:rsidP="0004324B">
      <w:pPr>
        <w:jc w:val="both"/>
        <w:rPr>
          <w:b/>
        </w:rPr>
      </w:pPr>
    </w:p>
    <w:p w:rsidR="00293153" w:rsidRDefault="00293153"/>
    <w:sectPr w:rsidR="00293153" w:rsidSect="003175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3D6"/>
    <w:multiLevelType w:val="hybridMultilevel"/>
    <w:tmpl w:val="24CCE9CE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F30C7"/>
    <w:multiLevelType w:val="hybridMultilevel"/>
    <w:tmpl w:val="DDA499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4E67"/>
    <w:multiLevelType w:val="hybridMultilevel"/>
    <w:tmpl w:val="0134A296"/>
    <w:lvl w:ilvl="0" w:tplc="F2D2E6E6">
      <w:start w:val="5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4324B"/>
    <w:rsid w:val="0004324B"/>
    <w:rsid w:val="001023E9"/>
    <w:rsid w:val="00293153"/>
    <w:rsid w:val="004204C5"/>
    <w:rsid w:val="00424E06"/>
    <w:rsid w:val="00494E60"/>
    <w:rsid w:val="004C7D77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4B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2017-04-22T06:59:00Z</dcterms:created>
  <dcterms:modified xsi:type="dcterms:W3CDTF">2017-04-22T06:59:00Z</dcterms:modified>
</cp:coreProperties>
</file>