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4F" w:rsidRPr="000B4BC4" w:rsidRDefault="0044744F" w:rsidP="0044744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Quelles sont les sources de la croissance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 w:rsidR="00E9723A">
        <w:rPr>
          <w:b/>
          <w:color w:val="4F81BD" w:themeColor="accent1"/>
          <w:sz w:val="32"/>
          <w:szCs w:val="32"/>
        </w:rPr>
        <w:t>3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44744F" w:rsidRPr="000B4BC4" w:rsidRDefault="00E9723A" w:rsidP="0044744F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Facteurs de production et croissance économique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643143">
        <w:rPr>
          <w:b/>
          <w:u w:val="single"/>
        </w:rPr>
        <w:t>la vidéo</w:t>
      </w:r>
      <w:r w:rsidR="00192455">
        <w:rPr>
          <w:b/>
          <w:u w:val="single"/>
        </w:rPr>
        <w:t xml:space="preserve">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682232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sont les deux facteurs de production composant la combinaison productive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qu’une fonction de production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À quoi peut-elle servir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Qu’est-ce qu’une croissance </w:t>
      </w:r>
      <w:r w:rsidR="00586AF6">
        <w:rPr>
          <w:rFonts w:cs="Times New Roman"/>
          <w:szCs w:val="24"/>
        </w:rPr>
        <w:t>ex</w:t>
      </w:r>
      <w:r>
        <w:rPr>
          <w:rFonts w:cs="Times New Roman"/>
          <w:szCs w:val="24"/>
        </w:rPr>
        <w:t>tensive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que la loi des rendements décroissants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Dans l’analyse de la croissance économique proposée par R. Solow dans les années 1950, que représente le résidu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À quoi R. Solow attribue-t-il ce résidu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Comment mesure-t-on le progrès technique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Qu’est-ce que la croissance intensive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Les sources du progrès technique sont-elles économiques pour R. Solow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En quoi consiste la notion de croissance endogène ?</w:t>
      </w:r>
    </w:p>
    <w:p w:rsidR="00E9723A" w:rsidRDefault="00E9723A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sont les facteurs économiques du progrès technique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71" w:rsidRDefault="00100671" w:rsidP="00CE6985">
      <w:r>
        <w:separator/>
      </w:r>
    </w:p>
  </w:endnote>
  <w:endnote w:type="continuationSeparator" w:id="0">
    <w:p w:rsidR="00100671" w:rsidRDefault="00100671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71" w:rsidRDefault="00100671" w:rsidP="00CE6985">
      <w:r>
        <w:separator/>
      </w:r>
    </w:p>
  </w:footnote>
  <w:footnote w:type="continuationSeparator" w:id="0">
    <w:p w:rsidR="00100671" w:rsidRDefault="00100671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4F" w:rsidRPr="00470449" w:rsidRDefault="0044744F" w:rsidP="0044744F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Quelles sont les sources de la croissance ?</w:t>
    </w:r>
    <w:r w:rsidRPr="00470449">
      <w:rPr>
        <w:b/>
        <w:color w:val="E36C0A" w:themeColor="accent6" w:themeShade="BF"/>
        <w:sz w:val="16"/>
        <w:szCs w:val="16"/>
      </w:rPr>
      <w:t xml:space="preserve"> (</w:t>
    </w:r>
    <w:r w:rsidR="00E9723A"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E9723A">
      <w:rPr>
        <w:b/>
        <w:color w:val="E36C0A" w:themeColor="accent6" w:themeShade="BF"/>
        <w:sz w:val="16"/>
        <w:szCs w:val="16"/>
      </w:rPr>
      <w:t>Facteurs de production et croissance économique</w:t>
    </w:r>
  </w:p>
  <w:p w:rsidR="00CE6985" w:rsidRPr="0077597B" w:rsidRDefault="00CE6985" w:rsidP="0077597B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848DC"/>
    <w:rsid w:val="000E6293"/>
    <w:rsid w:val="00100671"/>
    <w:rsid w:val="00180C74"/>
    <w:rsid w:val="00192455"/>
    <w:rsid w:val="001A074F"/>
    <w:rsid w:val="00293153"/>
    <w:rsid w:val="0044744F"/>
    <w:rsid w:val="00494E60"/>
    <w:rsid w:val="00553521"/>
    <w:rsid w:val="00586AF6"/>
    <w:rsid w:val="006169FA"/>
    <w:rsid w:val="00641FB1"/>
    <w:rsid w:val="00643143"/>
    <w:rsid w:val="00666CF3"/>
    <w:rsid w:val="00682232"/>
    <w:rsid w:val="0077597B"/>
    <w:rsid w:val="00853AD3"/>
    <w:rsid w:val="00860F93"/>
    <w:rsid w:val="009946E7"/>
    <w:rsid w:val="009C26FF"/>
    <w:rsid w:val="009D004F"/>
    <w:rsid w:val="009E439A"/>
    <w:rsid w:val="00A56736"/>
    <w:rsid w:val="00A66FFF"/>
    <w:rsid w:val="00A94EB1"/>
    <w:rsid w:val="00A951BD"/>
    <w:rsid w:val="00B1079C"/>
    <w:rsid w:val="00BB6BF2"/>
    <w:rsid w:val="00C01688"/>
    <w:rsid w:val="00CA0AB0"/>
    <w:rsid w:val="00CE4063"/>
    <w:rsid w:val="00CE6985"/>
    <w:rsid w:val="00D42A58"/>
    <w:rsid w:val="00D70F9D"/>
    <w:rsid w:val="00DE2926"/>
    <w:rsid w:val="00E3486F"/>
    <w:rsid w:val="00E733A2"/>
    <w:rsid w:val="00E9723A"/>
    <w:rsid w:val="00F12764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2016-06-28T15:55:00Z</dcterms:created>
  <dcterms:modified xsi:type="dcterms:W3CDTF">2016-06-28T16:07:00Z</dcterms:modified>
</cp:coreProperties>
</file>