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32" w:rsidRPr="000B4BC4" w:rsidRDefault="00861532" w:rsidP="00861532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Comment expliquer les différences de pratiques culturelles</w:t>
      </w:r>
      <w:r w:rsidRPr="000B4BC4">
        <w:rPr>
          <w:b/>
          <w:color w:val="4F81BD" w:themeColor="accent1"/>
          <w:sz w:val="32"/>
          <w:szCs w:val="32"/>
        </w:rPr>
        <w:t xml:space="preserve"> (</w:t>
      </w:r>
      <w:r w:rsidR="000D377C">
        <w:rPr>
          <w:b/>
          <w:color w:val="4F81BD" w:themeColor="accent1"/>
          <w:sz w:val="32"/>
          <w:szCs w:val="32"/>
        </w:rPr>
        <w:t>2</w:t>
      </w:r>
      <w:r w:rsidRPr="000B4BC4">
        <w:rPr>
          <w:b/>
          <w:color w:val="4F81BD" w:themeColor="accent1"/>
          <w:sz w:val="32"/>
          <w:szCs w:val="32"/>
        </w:rPr>
        <w:t>/</w:t>
      </w:r>
      <w:r>
        <w:rPr>
          <w:b/>
          <w:color w:val="4F81BD" w:themeColor="accent1"/>
          <w:sz w:val="32"/>
          <w:szCs w:val="32"/>
        </w:rPr>
        <w:t>2</w:t>
      </w:r>
      <w:r w:rsidRPr="000B4BC4">
        <w:rPr>
          <w:b/>
          <w:color w:val="4F81BD" w:themeColor="accent1"/>
          <w:sz w:val="32"/>
          <w:szCs w:val="32"/>
        </w:rPr>
        <w:t>)</w:t>
      </w:r>
    </w:p>
    <w:p w:rsidR="000B4BC4" w:rsidRPr="000B4BC4" w:rsidRDefault="000D377C" w:rsidP="00861532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Les déterminants sociaux</w:t>
      </w:r>
      <w:r w:rsidR="00861532">
        <w:rPr>
          <w:b/>
          <w:color w:val="4F81BD" w:themeColor="accent1"/>
          <w:sz w:val="32"/>
          <w:szCs w:val="32"/>
        </w:rPr>
        <w:t xml:space="preserve"> des pratiques culturelles</w:t>
      </w:r>
    </w:p>
    <w:p w:rsidR="001A48D1" w:rsidRDefault="001A48D1"/>
    <w:tbl>
      <w:tblPr>
        <w:tblStyle w:val="Grilledutableau"/>
        <w:tblW w:w="0" w:type="auto"/>
        <w:tblLook w:val="04A0"/>
      </w:tblPr>
      <w:tblGrid>
        <w:gridCol w:w="9210"/>
      </w:tblGrid>
      <w:tr w:rsidR="00366AAF" w:rsidTr="00366AAF">
        <w:tc>
          <w:tcPr>
            <w:tcW w:w="9210" w:type="dxa"/>
          </w:tcPr>
          <w:p w:rsidR="00AB4110" w:rsidRPr="00A83812" w:rsidRDefault="006A4B3D" w:rsidP="00AB4110">
            <w:pPr>
              <w:rPr>
                <w:b/>
                <w:u w:val="single"/>
              </w:rPr>
            </w:pPr>
            <w:r w:rsidRPr="007C52D9">
              <w:rPr>
                <w:b/>
                <w:u w:val="single"/>
              </w:rPr>
              <w:t>Tâche finale à rendre pour évaluation </w:t>
            </w:r>
            <w:r w:rsidR="00AB4110" w:rsidRPr="00A83812">
              <w:rPr>
                <w:b/>
                <w:u w:val="single"/>
              </w:rPr>
              <w:t>:</w:t>
            </w:r>
          </w:p>
          <w:p w:rsidR="00AB4110" w:rsidRDefault="00AB4110" w:rsidP="00AB4110"/>
          <w:p w:rsidR="006A4B3D" w:rsidRDefault="00916003" w:rsidP="006A4B3D">
            <w:pPr>
              <w:pStyle w:val="Paragraphedeliste"/>
              <w:numPr>
                <w:ilvl w:val="0"/>
                <w:numId w:val="25"/>
              </w:numPr>
            </w:pPr>
            <w:r>
              <w:t>Quelles sont les catégories de personnes regardant le plus la télévision ? Comment expliquer cela ?</w:t>
            </w:r>
          </w:p>
          <w:p w:rsidR="00916003" w:rsidRDefault="00916003" w:rsidP="006A4B3D">
            <w:pPr>
              <w:pStyle w:val="Paragraphedeliste"/>
              <w:numPr>
                <w:ilvl w:val="0"/>
                <w:numId w:val="25"/>
              </w:numPr>
            </w:pPr>
            <w:r>
              <w:t>Quelles sont les catégories de personnes lisant le plus ? Comment expliquer cela ?</w:t>
            </w:r>
          </w:p>
          <w:p w:rsidR="00916003" w:rsidRDefault="00916003" w:rsidP="006A4B3D">
            <w:pPr>
              <w:pStyle w:val="Paragraphedeliste"/>
              <w:numPr>
                <w:ilvl w:val="0"/>
                <w:numId w:val="25"/>
              </w:numPr>
            </w:pPr>
            <w:r>
              <w:t>En quoi les jeunes se distinguent-ils dans leurs pratiques culturelles ?</w:t>
            </w:r>
          </w:p>
          <w:p w:rsidR="00916003" w:rsidRPr="006A4B3D" w:rsidRDefault="00916003" w:rsidP="006A4B3D">
            <w:pPr>
              <w:pStyle w:val="Paragraphedeliste"/>
              <w:numPr>
                <w:ilvl w:val="0"/>
                <w:numId w:val="25"/>
              </w:numPr>
            </w:pPr>
            <w:r>
              <w:t>En quoi et pourquoi les femmes se distinguent-elles des hommes dans les pratiques culturelles savantes ?</w:t>
            </w:r>
          </w:p>
        </w:tc>
      </w:tr>
    </w:tbl>
    <w:p w:rsidR="00366AAF" w:rsidRDefault="00366AAF"/>
    <w:p w:rsidR="000B4BC4" w:rsidRDefault="000B4BC4"/>
    <w:p w:rsidR="00293153" w:rsidRPr="003648B1" w:rsidRDefault="000B4BC4">
      <w:pPr>
        <w:rPr>
          <w:b/>
        </w:rPr>
      </w:pPr>
      <w:r w:rsidRPr="003648B1">
        <w:rPr>
          <w:b/>
        </w:rPr>
        <w:t xml:space="preserve">Document </w:t>
      </w:r>
      <w:r w:rsidR="000B30CE">
        <w:rPr>
          <w:b/>
        </w:rPr>
        <w:t>1</w:t>
      </w:r>
    </w:p>
    <w:p w:rsidR="000B4BC4" w:rsidRDefault="000B4BC4"/>
    <w:p w:rsidR="00D72443" w:rsidRDefault="008754BB" w:rsidP="00DD2D59">
      <w:pPr>
        <w:widowControl/>
        <w:autoSpaceDE/>
        <w:autoSpaceDN/>
        <w:adjustRightInd/>
        <w:spacing w:after="200" w:line="276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291840" cy="3172460"/>
            <wp:effectExtent l="19050" t="0" r="381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317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D57" w:rsidRDefault="00D51D57" w:rsidP="00D51D57">
      <w:r w:rsidRPr="00D51D57">
        <w:t>Champ : personnes de 15 ans ou plus, n’ayant pas été élevées en institution.</w:t>
      </w:r>
    </w:p>
    <w:p w:rsidR="00D51D57" w:rsidRDefault="00D51D57" w:rsidP="00D51D57">
      <w:r w:rsidRPr="00D51D57">
        <w:t>Lecture : 15% des hommes nés entre 1976 et 1985 pratiquaient, entre 8 et 12 ans, quatre ou cinq activités culturelles.</w:t>
      </w:r>
    </w:p>
    <w:p w:rsidR="00D51D57" w:rsidRDefault="00D51D57" w:rsidP="00D51D57">
      <w:r w:rsidRPr="00D51D57">
        <w:t>Source : enquête « Transmissions Familiales », partie variable de l’Enquête Permanente sur les Conditions de Vie</w:t>
      </w:r>
      <w:r w:rsidR="008754BB">
        <w:t xml:space="preserve"> </w:t>
      </w:r>
      <w:r w:rsidRPr="00D51D57">
        <w:t>d’octobre 2000, Insee</w:t>
      </w:r>
    </w:p>
    <w:p w:rsidR="00DD2D59" w:rsidRDefault="00DD2D59" w:rsidP="00DD2D59"/>
    <w:p w:rsidR="00D72443" w:rsidRPr="00D72443" w:rsidRDefault="00AC3ECE" w:rsidP="00515DAE">
      <w:pPr>
        <w:jc w:val="right"/>
      </w:pPr>
      <w:hyperlink r:id="rId9" w:history="1">
        <w:r w:rsidR="00DD2D59" w:rsidRPr="00AC3ECE">
          <w:rPr>
            <w:rStyle w:val="Lienhypertexte"/>
          </w:rPr>
          <w:t>Insee Pr</w:t>
        </w:r>
        <w:r w:rsidR="00DD2D59" w:rsidRPr="00AC3ECE">
          <w:rPr>
            <w:rStyle w:val="Lienhypertexte"/>
          </w:rPr>
          <w:t>e</w:t>
        </w:r>
        <w:r w:rsidR="00DD2D59" w:rsidRPr="00AC3ECE">
          <w:rPr>
            <w:rStyle w:val="Lienhypertexte"/>
          </w:rPr>
          <w:t>mière N°883</w:t>
        </w:r>
      </w:hyperlink>
      <w:r w:rsidR="00DD2D59">
        <w:t>, février 2003.</w:t>
      </w:r>
    </w:p>
    <w:p w:rsidR="00D72443" w:rsidRDefault="00D72443" w:rsidP="00D51D57"/>
    <w:p w:rsidR="008754BB" w:rsidRDefault="008754BB" w:rsidP="008754BB">
      <w:r>
        <w:t>A</w:t>
      </w:r>
      <w:r w:rsidRPr="00DD2D59">
        <w:t>ctivité</w:t>
      </w:r>
      <w:r>
        <w:t>s</w:t>
      </w:r>
      <w:r w:rsidRPr="00DD2D59">
        <w:t xml:space="preserve"> culturelle</w:t>
      </w:r>
      <w:r>
        <w:t xml:space="preserve">s </w:t>
      </w:r>
      <w:r w:rsidRPr="00DD2D59">
        <w:t>: lecture, cinéma,</w:t>
      </w:r>
      <w:r>
        <w:t xml:space="preserve"> </w:t>
      </w:r>
      <w:r w:rsidRPr="00DD2D59">
        <w:t>théâtre ou concert, visite de musées, expositions ou monuments historiques,</w:t>
      </w:r>
      <w:r>
        <w:t xml:space="preserve"> </w:t>
      </w:r>
      <w:r w:rsidRPr="00DD2D59">
        <w:t>pratiques artistiques en amateur.</w:t>
      </w:r>
    </w:p>
    <w:p w:rsidR="008754BB" w:rsidRDefault="008754BB" w:rsidP="00D51D57"/>
    <w:p w:rsidR="00D51D57" w:rsidRDefault="00D51D57" w:rsidP="00D51D57">
      <w:pPr>
        <w:pStyle w:val="Paragraphedeliste"/>
        <w:numPr>
          <w:ilvl w:val="0"/>
          <w:numId w:val="26"/>
        </w:numPr>
      </w:pPr>
      <w:r>
        <w:t>Calculez le taux de variation en % de la proportion de filles n’ayant aucune activité culturelle entre 8 et 12 ans entre les générations nés avant 1935 et celles nés entre 1976 et 1985.</w:t>
      </w:r>
    </w:p>
    <w:p w:rsidR="00D51D57" w:rsidRDefault="00D51D57" w:rsidP="00D51D57">
      <w:pPr>
        <w:pStyle w:val="Paragraphedeliste"/>
        <w:numPr>
          <w:ilvl w:val="0"/>
          <w:numId w:val="26"/>
        </w:numPr>
      </w:pPr>
      <w:r>
        <w:t>Au fil des générations, les comportements des filles et des garçons en matière d’activités culturelles se rapprochent-ils ?</w:t>
      </w:r>
    </w:p>
    <w:p w:rsidR="00D51D57" w:rsidRDefault="00D51D57" w:rsidP="00D51D57">
      <w:pPr>
        <w:pStyle w:val="Paragraphedeliste"/>
        <w:numPr>
          <w:ilvl w:val="0"/>
          <w:numId w:val="26"/>
        </w:numPr>
      </w:pPr>
      <w:r>
        <w:t>Comment pourriez-vous expliquer cela ?</w:t>
      </w:r>
    </w:p>
    <w:p w:rsidR="00311B03" w:rsidRDefault="00311B03">
      <w:pPr>
        <w:widowControl/>
        <w:autoSpaceDE/>
        <w:autoSpaceDN/>
        <w:adjustRightInd/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:rsidR="00311B03" w:rsidRPr="003648B1" w:rsidRDefault="00311B03" w:rsidP="00311B03">
      <w:pPr>
        <w:rPr>
          <w:b/>
        </w:rPr>
      </w:pPr>
      <w:r w:rsidRPr="003648B1">
        <w:rPr>
          <w:b/>
        </w:rPr>
        <w:lastRenderedPageBreak/>
        <w:t xml:space="preserve">Document </w:t>
      </w:r>
      <w:r w:rsidR="000B30CE">
        <w:rPr>
          <w:b/>
        </w:rPr>
        <w:t>2</w:t>
      </w:r>
    </w:p>
    <w:p w:rsidR="00311B03" w:rsidRDefault="00311B03"/>
    <w:p w:rsidR="00A2602C" w:rsidRPr="00A2602C" w:rsidRDefault="00906152" w:rsidP="00A2602C">
      <w:pPr>
        <w:jc w:val="center"/>
        <w:rPr>
          <w:b/>
        </w:rPr>
      </w:pPr>
      <w:r>
        <w:rPr>
          <w:b/>
        </w:rPr>
        <w:t>Regarder l</w:t>
      </w:r>
      <w:r w:rsidR="00A2602C" w:rsidRPr="00A2602C">
        <w:rPr>
          <w:b/>
        </w:rPr>
        <w:t>a télévision</w:t>
      </w:r>
    </w:p>
    <w:p w:rsidR="00AC3ECE" w:rsidRDefault="00AC3ECE"/>
    <w:tbl>
      <w:tblPr>
        <w:tblW w:w="9107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2586"/>
        <w:gridCol w:w="880"/>
        <w:gridCol w:w="880"/>
        <w:gridCol w:w="880"/>
        <w:gridCol w:w="880"/>
        <w:gridCol w:w="880"/>
        <w:gridCol w:w="1087"/>
        <w:gridCol w:w="1034"/>
      </w:tblGrid>
      <w:tr w:rsidR="00AC3ECE" w:rsidRPr="00AC3ECE" w:rsidTr="00AC3ECE">
        <w:trPr>
          <w:trHeight w:val="1095"/>
        </w:trPr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7D783C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Cs/>
                <w:szCs w:val="24"/>
              </w:rPr>
            </w:pPr>
            <w:r w:rsidRPr="00AC3ECE">
              <w:rPr>
                <w:rFonts w:cs="Times New Roman"/>
                <w:bCs/>
                <w:szCs w:val="24"/>
              </w:rPr>
              <w:t>sur 100 tél</w:t>
            </w:r>
            <w:r w:rsidR="007D783C">
              <w:rPr>
                <w:rFonts w:cs="Times New Roman"/>
                <w:bCs/>
                <w:szCs w:val="24"/>
              </w:rPr>
              <w:t>é</w:t>
            </w:r>
            <w:r w:rsidRPr="00AC3ECE">
              <w:rPr>
                <w:rFonts w:cs="Times New Roman"/>
                <w:bCs/>
                <w:szCs w:val="24"/>
              </w:rPr>
              <w:t>spectateurs de chaque groupe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Cs/>
                <w:szCs w:val="24"/>
              </w:rPr>
            </w:pPr>
            <w:r w:rsidRPr="00AC3ECE">
              <w:rPr>
                <w:rFonts w:cs="Times New Roman"/>
                <w:bCs/>
                <w:szCs w:val="24"/>
              </w:rPr>
              <w:t>moins de 10 heures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Cs/>
                <w:szCs w:val="24"/>
              </w:rPr>
            </w:pPr>
            <w:r w:rsidRPr="00AC3ECE">
              <w:rPr>
                <w:rFonts w:cs="Times New Roman"/>
                <w:bCs/>
                <w:szCs w:val="24"/>
              </w:rPr>
              <w:t>de 10 à moins de 15 heures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Cs/>
                <w:szCs w:val="24"/>
              </w:rPr>
            </w:pPr>
            <w:r w:rsidRPr="00AC3ECE">
              <w:rPr>
                <w:rFonts w:cs="Times New Roman"/>
                <w:bCs/>
                <w:szCs w:val="24"/>
              </w:rPr>
              <w:t>de 15 à moins de 20 heures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Cs/>
                <w:szCs w:val="24"/>
              </w:rPr>
            </w:pPr>
            <w:r w:rsidRPr="00AC3ECE">
              <w:rPr>
                <w:rFonts w:cs="Times New Roman"/>
                <w:bCs/>
                <w:szCs w:val="24"/>
              </w:rPr>
              <w:t>de 20 à moins de 30 heures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Cs/>
                <w:szCs w:val="24"/>
              </w:rPr>
            </w:pPr>
            <w:r w:rsidRPr="00AC3ECE">
              <w:rPr>
                <w:rFonts w:cs="Times New Roman"/>
                <w:bCs/>
                <w:szCs w:val="24"/>
              </w:rPr>
              <w:t>30 heures et plus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Cs/>
                <w:szCs w:val="24"/>
              </w:rPr>
            </w:pPr>
            <w:r w:rsidRPr="00AC3ECE">
              <w:rPr>
                <w:rFonts w:cs="Times New Roman"/>
                <w:bCs/>
                <w:szCs w:val="24"/>
              </w:rPr>
              <w:t>Moyenne (h/</w:t>
            </w:r>
            <w:proofErr w:type="spellStart"/>
            <w:r w:rsidRPr="00AC3ECE">
              <w:rPr>
                <w:rFonts w:cs="Times New Roman"/>
                <w:bCs/>
                <w:szCs w:val="24"/>
              </w:rPr>
              <w:t>sem</w:t>
            </w:r>
            <w:proofErr w:type="spellEnd"/>
            <w:r w:rsidRPr="00AC3ECE">
              <w:rPr>
                <w:rFonts w:cs="Times New Roman"/>
                <w:bCs/>
                <w:szCs w:val="24"/>
              </w:rPr>
              <w:t>)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Cs/>
                <w:szCs w:val="24"/>
              </w:rPr>
            </w:pPr>
            <w:r w:rsidRPr="00AC3ECE">
              <w:rPr>
                <w:rFonts w:cs="Times New Roman"/>
                <w:bCs/>
                <w:szCs w:val="24"/>
              </w:rPr>
              <w:t>Médiane (h/</w:t>
            </w:r>
            <w:proofErr w:type="spellStart"/>
            <w:r w:rsidRPr="00AC3ECE">
              <w:rPr>
                <w:rFonts w:cs="Times New Roman"/>
                <w:bCs/>
                <w:szCs w:val="24"/>
              </w:rPr>
              <w:t>sem</w:t>
            </w:r>
            <w:proofErr w:type="spellEnd"/>
            <w:r w:rsidRPr="00AC3ECE">
              <w:rPr>
                <w:rFonts w:cs="Times New Roman"/>
                <w:bCs/>
                <w:szCs w:val="24"/>
              </w:rPr>
              <w:t>)</w:t>
            </w:r>
          </w:p>
        </w:tc>
      </w:tr>
      <w:tr w:rsidR="00AC3ECE" w:rsidRPr="00AC3ECE" w:rsidTr="00AC3ECE">
        <w:trPr>
          <w:trHeight w:val="450"/>
        </w:trPr>
        <w:tc>
          <w:tcPr>
            <w:tcW w:w="25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lef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Ensemble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bCs/>
                <w:szCs w:val="24"/>
              </w:rPr>
            </w:pPr>
            <w:r w:rsidRPr="00AC3ECE">
              <w:rPr>
                <w:rFonts w:cs="Times New Roman"/>
                <w:b/>
                <w:bCs/>
                <w:szCs w:val="24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bCs/>
                <w:szCs w:val="24"/>
              </w:rPr>
            </w:pPr>
            <w:r w:rsidRPr="00AC3ECE">
              <w:rPr>
                <w:rFonts w:cs="Times New Roman"/>
                <w:b/>
                <w:bCs/>
                <w:szCs w:val="24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bCs/>
                <w:szCs w:val="24"/>
              </w:rPr>
            </w:pPr>
            <w:r w:rsidRPr="00AC3ECE">
              <w:rPr>
                <w:rFonts w:cs="Times New Roman"/>
                <w:b/>
                <w:bCs/>
                <w:szCs w:val="24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bCs/>
                <w:szCs w:val="24"/>
              </w:rPr>
            </w:pPr>
            <w:r w:rsidRPr="00AC3ECE">
              <w:rPr>
                <w:rFonts w:cs="Times New Roman"/>
                <w:b/>
                <w:bCs/>
                <w:szCs w:val="24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bCs/>
                <w:szCs w:val="24"/>
              </w:rPr>
            </w:pPr>
            <w:r w:rsidRPr="00AC3ECE">
              <w:rPr>
                <w:rFonts w:cs="Times New Roman"/>
                <w:b/>
                <w:bCs/>
                <w:szCs w:val="24"/>
              </w:rPr>
              <w:t>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bCs/>
                <w:szCs w:val="24"/>
              </w:rPr>
            </w:pPr>
            <w:r w:rsidRPr="00AC3ECE">
              <w:rPr>
                <w:rFonts w:cs="Times New Roman"/>
                <w:b/>
                <w:bCs/>
                <w:szCs w:val="24"/>
              </w:rPr>
              <w:t>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bCs/>
                <w:szCs w:val="24"/>
              </w:rPr>
            </w:pPr>
            <w:r w:rsidRPr="00AC3ECE">
              <w:rPr>
                <w:rFonts w:cs="Times New Roman"/>
                <w:b/>
                <w:bCs/>
                <w:szCs w:val="24"/>
              </w:rPr>
              <w:t>18</w:t>
            </w:r>
          </w:p>
        </w:tc>
      </w:tr>
      <w:tr w:rsidR="00AC3ECE" w:rsidRPr="00AC3ECE" w:rsidTr="00AC3ECE">
        <w:trPr>
          <w:trHeight w:val="240"/>
        </w:trPr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lef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Niveau de diplôme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left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left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left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left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left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left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left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 </w:t>
            </w:r>
          </w:p>
        </w:tc>
      </w:tr>
      <w:tr w:rsidR="00AC3ECE" w:rsidRPr="00AC3ECE" w:rsidTr="00AC3ECE">
        <w:trPr>
          <w:trHeight w:val="225"/>
        </w:trPr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left"/>
              <w:rPr>
                <w:rFonts w:cs="Times New Roman"/>
                <w:bCs/>
                <w:szCs w:val="24"/>
              </w:rPr>
            </w:pPr>
            <w:r w:rsidRPr="00AC3ECE">
              <w:rPr>
                <w:rFonts w:cs="Times New Roman"/>
                <w:bCs/>
                <w:szCs w:val="24"/>
              </w:rPr>
              <w:t>Aucun,</w:t>
            </w:r>
            <w:r w:rsidR="00A34BEF">
              <w:rPr>
                <w:rFonts w:cs="Times New Roman"/>
                <w:bCs/>
                <w:szCs w:val="24"/>
              </w:rPr>
              <w:t xml:space="preserve"> </w:t>
            </w:r>
            <w:r w:rsidRPr="00AC3ECE">
              <w:rPr>
                <w:rFonts w:cs="Times New Roman"/>
                <w:bCs/>
                <w:szCs w:val="24"/>
              </w:rPr>
              <w:t>CEP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26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34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27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23</w:t>
            </w:r>
          </w:p>
        </w:tc>
      </w:tr>
      <w:tr w:rsidR="00AC3ECE" w:rsidRPr="00AC3ECE" w:rsidTr="00AC3ECE">
        <w:trPr>
          <w:trHeight w:val="225"/>
        </w:trPr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left"/>
              <w:rPr>
                <w:rFonts w:cs="Times New Roman"/>
                <w:bCs/>
                <w:szCs w:val="24"/>
              </w:rPr>
            </w:pPr>
            <w:r w:rsidRPr="00AC3ECE">
              <w:rPr>
                <w:rFonts w:cs="Times New Roman"/>
                <w:bCs/>
                <w:szCs w:val="24"/>
              </w:rPr>
              <w:t>CAP, BEP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22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19</w:t>
            </w:r>
          </w:p>
        </w:tc>
      </w:tr>
      <w:tr w:rsidR="00AC3ECE" w:rsidRPr="00AC3ECE" w:rsidTr="00AC3ECE">
        <w:trPr>
          <w:trHeight w:val="225"/>
        </w:trPr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left"/>
              <w:rPr>
                <w:rFonts w:cs="Times New Roman"/>
                <w:bCs/>
                <w:szCs w:val="24"/>
              </w:rPr>
            </w:pPr>
            <w:r w:rsidRPr="00AC3ECE">
              <w:rPr>
                <w:rFonts w:cs="Times New Roman"/>
                <w:bCs/>
                <w:szCs w:val="24"/>
              </w:rPr>
              <w:t>BEPC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22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19</w:t>
            </w:r>
          </w:p>
        </w:tc>
      </w:tr>
      <w:tr w:rsidR="00AC3ECE" w:rsidRPr="00AC3ECE" w:rsidTr="00AC3ECE">
        <w:trPr>
          <w:trHeight w:val="225"/>
        </w:trPr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left"/>
              <w:rPr>
                <w:rFonts w:cs="Times New Roman"/>
                <w:bCs/>
                <w:szCs w:val="24"/>
              </w:rPr>
            </w:pPr>
            <w:r w:rsidRPr="00AC3ECE">
              <w:rPr>
                <w:rFonts w:cs="Times New Roman"/>
                <w:bCs/>
                <w:szCs w:val="24"/>
              </w:rPr>
              <w:t>BAC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19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16</w:t>
            </w:r>
          </w:p>
        </w:tc>
      </w:tr>
      <w:tr w:rsidR="00AC3ECE" w:rsidRPr="00AC3ECE" w:rsidTr="00AC3ECE">
        <w:trPr>
          <w:trHeight w:val="225"/>
        </w:trPr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left"/>
              <w:rPr>
                <w:rFonts w:cs="Times New Roman"/>
                <w:bCs/>
                <w:szCs w:val="24"/>
              </w:rPr>
            </w:pPr>
            <w:r w:rsidRPr="00AC3ECE">
              <w:rPr>
                <w:rFonts w:cs="Times New Roman"/>
                <w:bCs/>
                <w:szCs w:val="24"/>
              </w:rPr>
              <w:t>BAC+2 ou +3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15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12</w:t>
            </w:r>
          </w:p>
        </w:tc>
      </w:tr>
      <w:tr w:rsidR="00AC3ECE" w:rsidRPr="00AC3ECE" w:rsidTr="00AC3ECE">
        <w:trPr>
          <w:trHeight w:val="225"/>
        </w:trPr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left"/>
              <w:rPr>
                <w:rFonts w:cs="Times New Roman"/>
                <w:bCs/>
                <w:szCs w:val="24"/>
              </w:rPr>
            </w:pPr>
            <w:r w:rsidRPr="00AC3ECE">
              <w:rPr>
                <w:rFonts w:cs="Times New Roman"/>
                <w:bCs/>
                <w:szCs w:val="24"/>
              </w:rPr>
              <w:t>BAC+4 et plus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12</w:t>
            </w:r>
          </w:p>
        </w:tc>
      </w:tr>
      <w:tr w:rsidR="00AC3ECE" w:rsidRPr="00AC3ECE" w:rsidTr="00AC3ECE">
        <w:trPr>
          <w:trHeight w:val="240"/>
        </w:trPr>
        <w:tc>
          <w:tcPr>
            <w:tcW w:w="25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left"/>
              <w:rPr>
                <w:rFonts w:cs="Times New Roman"/>
                <w:bCs/>
                <w:szCs w:val="24"/>
              </w:rPr>
            </w:pPr>
            <w:r w:rsidRPr="00AC3ECE">
              <w:rPr>
                <w:rFonts w:cs="Times New Roman"/>
                <w:bCs/>
                <w:szCs w:val="24"/>
              </w:rPr>
              <w:t>Elève, étudiant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11</w:t>
            </w:r>
          </w:p>
        </w:tc>
      </w:tr>
      <w:tr w:rsidR="00AC3ECE" w:rsidRPr="00AC3ECE" w:rsidTr="00AC3ECE">
        <w:trPr>
          <w:trHeight w:val="240"/>
        </w:trPr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lef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G.S.P.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left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left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left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left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left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left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left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 </w:t>
            </w:r>
          </w:p>
        </w:tc>
      </w:tr>
      <w:tr w:rsidR="00AC3ECE" w:rsidRPr="00AC3ECE" w:rsidTr="00AC3ECE">
        <w:trPr>
          <w:trHeight w:val="225"/>
        </w:trPr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left"/>
              <w:rPr>
                <w:rFonts w:cs="Times New Roman"/>
                <w:bCs/>
                <w:szCs w:val="24"/>
              </w:rPr>
            </w:pPr>
            <w:r w:rsidRPr="00AC3ECE">
              <w:rPr>
                <w:rFonts w:cs="Times New Roman"/>
                <w:bCs/>
                <w:szCs w:val="24"/>
              </w:rPr>
              <w:t>Agriculteurs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28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19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18</w:t>
            </w:r>
          </w:p>
        </w:tc>
      </w:tr>
      <w:tr w:rsidR="00AC3ECE" w:rsidRPr="00AC3ECE" w:rsidTr="00AC3ECE">
        <w:trPr>
          <w:trHeight w:val="225"/>
        </w:trPr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left"/>
              <w:rPr>
                <w:rFonts w:cs="Times New Roman"/>
                <w:bCs/>
                <w:szCs w:val="24"/>
              </w:rPr>
            </w:pPr>
            <w:r w:rsidRPr="00AC3ECE">
              <w:rPr>
                <w:rFonts w:cs="Times New Roman"/>
                <w:bCs/>
                <w:szCs w:val="24"/>
              </w:rPr>
              <w:t xml:space="preserve">Art., </w:t>
            </w:r>
            <w:proofErr w:type="spellStart"/>
            <w:r w:rsidRPr="00AC3ECE">
              <w:rPr>
                <w:rFonts w:cs="Times New Roman"/>
                <w:bCs/>
                <w:szCs w:val="24"/>
              </w:rPr>
              <w:t>comm</w:t>
            </w:r>
            <w:proofErr w:type="spellEnd"/>
            <w:r w:rsidRPr="00AC3ECE">
              <w:rPr>
                <w:rFonts w:cs="Times New Roman"/>
                <w:bCs/>
                <w:szCs w:val="24"/>
              </w:rPr>
              <w:t>. et chef d'</w:t>
            </w:r>
            <w:proofErr w:type="spellStart"/>
            <w:r w:rsidRPr="00AC3ECE">
              <w:rPr>
                <w:rFonts w:cs="Times New Roman"/>
                <w:bCs/>
                <w:szCs w:val="24"/>
              </w:rPr>
              <w:t>ent</w:t>
            </w:r>
            <w:proofErr w:type="spellEnd"/>
            <w:r w:rsidRPr="00AC3ECE">
              <w:rPr>
                <w:rFonts w:cs="Times New Roman"/>
                <w:bCs/>
                <w:szCs w:val="24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16</w:t>
            </w:r>
          </w:p>
        </w:tc>
      </w:tr>
      <w:tr w:rsidR="00AC3ECE" w:rsidRPr="00AC3ECE" w:rsidTr="00AC3ECE">
        <w:trPr>
          <w:trHeight w:val="225"/>
        </w:trPr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left"/>
              <w:rPr>
                <w:rFonts w:cs="Times New Roman"/>
                <w:bCs/>
                <w:szCs w:val="24"/>
              </w:rPr>
            </w:pPr>
            <w:r w:rsidRPr="00AC3ECE">
              <w:rPr>
                <w:rFonts w:cs="Times New Roman"/>
                <w:bCs/>
                <w:szCs w:val="24"/>
              </w:rPr>
              <w:t xml:space="preserve">Cadres et prof. </w:t>
            </w:r>
            <w:proofErr w:type="spellStart"/>
            <w:r w:rsidRPr="00AC3ECE">
              <w:rPr>
                <w:rFonts w:cs="Times New Roman"/>
                <w:bCs/>
                <w:szCs w:val="24"/>
              </w:rPr>
              <w:t>intell</w:t>
            </w:r>
            <w:proofErr w:type="spellEnd"/>
            <w:r w:rsidRPr="00AC3ECE">
              <w:rPr>
                <w:rFonts w:cs="Times New Roman"/>
                <w:bCs/>
                <w:szCs w:val="24"/>
              </w:rPr>
              <w:t>. sup.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16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13</w:t>
            </w:r>
          </w:p>
        </w:tc>
      </w:tr>
      <w:tr w:rsidR="00AC3ECE" w:rsidRPr="00AC3ECE" w:rsidTr="00AC3ECE">
        <w:trPr>
          <w:trHeight w:val="225"/>
        </w:trPr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left"/>
              <w:rPr>
                <w:rFonts w:cs="Times New Roman"/>
                <w:bCs/>
                <w:szCs w:val="24"/>
              </w:rPr>
            </w:pPr>
            <w:r w:rsidRPr="00AC3ECE">
              <w:rPr>
                <w:rFonts w:cs="Times New Roman"/>
                <w:bCs/>
                <w:szCs w:val="24"/>
              </w:rPr>
              <w:t>Professions intermédiaires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18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16</w:t>
            </w:r>
          </w:p>
        </w:tc>
      </w:tr>
      <w:tr w:rsidR="00AC3ECE" w:rsidRPr="00AC3ECE" w:rsidTr="00AC3ECE">
        <w:trPr>
          <w:trHeight w:val="225"/>
        </w:trPr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left"/>
              <w:rPr>
                <w:rFonts w:cs="Times New Roman"/>
                <w:bCs/>
                <w:szCs w:val="24"/>
              </w:rPr>
            </w:pPr>
            <w:r w:rsidRPr="00AC3ECE">
              <w:rPr>
                <w:rFonts w:cs="Times New Roman"/>
                <w:bCs/>
                <w:szCs w:val="24"/>
              </w:rPr>
              <w:t>Employés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24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20</w:t>
            </w:r>
          </w:p>
        </w:tc>
      </w:tr>
      <w:tr w:rsidR="00AC3ECE" w:rsidRPr="00AC3ECE" w:rsidTr="00AC3ECE">
        <w:trPr>
          <w:trHeight w:val="225"/>
        </w:trPr>
        <w:tc>
          <w:tcPr>
            <w:tcW w:w="25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left"/>
              <w:rPr>
                <w:rFonts w:cs="Times New Roman"/>
                <w:bCs/>
                <w:szCs w:val="24"/>
              </w:rPr>
            </w:pPr>
            <w:r w:rsidRPr="00AC3ECE">
              <w:rPr>
                <w:rFonts w:cs="Times New Roman"/>
                <w:bCs/>
                <w:szCs w:val="24"/>
              </w:rPr>
              <w:t>Ouvriers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25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21</w:t>
            </w:r>
          </w:p>
        </w:tc>
      </w:tr>
      <w:tr w:rsidR="00AC3ECE" w:rsidRPr="00AC3ECE" w:rsidTr="00AC3ECE">
        <w:trPr>
          <w:trHeight w:val="240"/>
        </w:trPr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left"/>
              <w:rPr>
                <w:rFonts w:cs="Times New Roman"/>
                <w:bCs/>
                <w:szCs w:val="24"/>
              </w:rPr>
            </w:pPr>
            <w:r w:rsidRPr="00AC3ECE">
              <w:rPr>
                <w:rFonts w:cs="Times New Roman"/>
                <w:bCs/>
                <w:szCs w:val="24"/>
              </w:rPr>
              <w:t>Inactifs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ECE" w:rsidRPr="00AC3ECE" w:rsidRDefault="00AC3ECE" w:rsidP="00AC3EC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C3ECE">
              <w:rPr>
                <w:rFonts w:cs="Times New Roman"/>
                <w:szCs w:val="24"/>
              </w:rPr>
              <w:t>18</w:t>
            </w:r>
          </w:p>
        </w:tc>
      </w:tr>
    </w:tbl>
    <w:p w:rsidR="007D783C" w:rsidRDefault="007D783C" w:rsidP="00AC3ECE">
      <w:pPr>
        <w:jc w:val="right"/>
      </w:pPr>
    </w:p>
    <w:p w:rsidR="00AC3ECE" w:rsidRDefault="00AC3ECE" w:rsidP="00AC3ECE">
      <w:pPr>
        <w:jc w:val="right"/>
      </w:pPr>
      <w:r>
        <w:t xml:space="preserve">Ministère de la culture - </w:t>
      </w:r>
      <w:hyperlink r:id="rId10" w:history="1">
        <w:r w:rsidRPr="00515DAE">
          <w:rPr>
            <w:rStyle w:val="Lienhypertexte"/>
          </w:rPr>
          <w:t xml:space="preserve">Enquête </w:t>
        </w:r>
        <w:r>
          <w:rPr>
            <w:rStyle w:val="Lienhypertexte"/>
          </w:rPr>
          <w:t xml:space="preserve">2008 </w:t>
        </w:r>
        <w:r w:rsidRPr="00515DAE">
          <w:rPr>
            <w:rStyle w:val="Lienhypertexte"/>
          </w:rPr>
          <w:t>sur les pratiques culturelles des français</w:t>
        </w:r>
      </w:hyperlink>
      <w:r>
        <w:t xml:space="preserve"> </w:t>
      </w:r>
    </w:p>
    <w:p w:rsidR="00AC3ECE" w:rsidRDefault="00AC3ECE" w:rsidP="00AC3ECE"/>
    <w:p w:rsidR="00DD2D59" w:rsidRDefault="007D783C" w:rsidP="007D783C">
      <w:pPr>
        <w:pStyle w:val="Paragraphedeliste"/>
        <w:numPr>
          <w:ilvl w:val="0"/>
          <w:numId w:val="27"/>
        </w:numPr>
      </w:pPr>
      <w:r>
        <w:t>Faites une phrase avec la première valeur du tableau (20) ;</w:t>
      </w:r>
    </w:p>
    <w:p w:rsidR="007D783C" w:rsidRDefault="007D783C" w:rsidP="007D783C">
      <w:pPr>
        <w:pStyle w:val="Paragraphedeliste"/>
        <w:numPr>
          <w:ilvl w:val="0"/>
          <w:numId w:val="27"/>
        </w:numPr>
      </w:pPr>
      <w:r>
        <w:t>Dans quelles lignes du tableau peut-on retrouver les milieux les plus aisés et les milieux populaires ?</w:t>
      </w:r>
    </w:p>
    <w:p w:rsidR="007D783C" w:rsidRDefault="007D783C" w:rsidP="007D783C">
      <w:pPr>
        <w:pStyle w:val="Paragraphedeliste"/>
        <w:numPr>
          <w:ilvl w:val="0"/>
          <w:numId w:val="27"/>
        </w:numPr>
      </w:pPr>
      <w:r>
        <w:t>Ces deux milieux regardent-ils autant la télévision l’un que l’autre ?</w:t>
      </w:r>
    </w:p>
    <w:p w:rsidR="00975870" w:rsidRDefault="00975870"/>
    <w:p w:rsidR="00515DAE" w:rsidRDefault="00515DAE"/>
    <w:p w:rsidR="00944B76" w:rsidRDefault="00944B76">
      <w:pPr>
        <w:widowControl/>
        <w:autoSpaceDE/>
        <w:autoSpaceDN/>
        <w:adjustRightInd/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:rsidR="00240865" w:rsidRPr="003648B1" w:rsidRDefault="00240865" w:rsidP="00240865">
      <w:pPr>
        <w:rPr>
          <w:b/>
        </w:rPr>
      </w:pPr>
      <w:r w:rsidRPr="003648B1">
        <w:rPr>
          <w:b/>
        </w:rPr>
        <w:lastRenderedPageBreak/>
        <w:t xml:space="preserve">Document </w:t>
      </w:r>
      <w:r w:rsidR="000B30CE">
        <w:rPr>
          <w:b/>
        </w:rPr>
        <w:t>3</w:t>
      </w:r>
    </w:p>
    <w:p w:rsidR="00A2602C" w:rsidRDefault="00A2602C"/>
    <w:p w:rsidR="00102B1B" w:rsidRDefault="00102B1B" w:rsidP="00102B1B">
      <w:pPr>
        <w:jc w:val="center"/>
      </w:pPr>
      <w:r>
        <w:rPr>
          <w:noProof/>
        </w:rPr>
        <w:drawing>
          <wp:inline distT="0" distB="0" distL="0" distR="0">
            <wp:extent cx="5073015" cy="467550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015" cy="467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B1B" w:rsidRDefault="00102B1B"/>
    <w:p w:rsidR="00EA7ABC" w:rsidRDefault="00A03414" w:rsidP="00102B1B">
      <w:pPr>
        <w:jc w:val="right"/>
      </w:pPr>
      <w:r>
        <w:t xml:space="preserve">Olivier </w:t>
      </w:r>
      <w:proofErr w:type="spellStart"/>
      <w:r>
        <w:t>Donnat</w:t>
      </w:r>
      <w:proofErr w:type="spellEnd"/>
      <w:r>
        <w:t xml:space="preserve">, Culture </w:t>
      </w:r>
      <w:r w:rsidR="00102B1B">
        <w:t>études, « </w:t>
      </w:r>
      <w:hyperlink r:id="rId12" w:history="1">
        <w:r w:rsidR="00102B1B" w:rsidRPr="00985065">
          <w:rPr>
            <w:rStyle w:val="Lienhypertexte"/>
          </w:rPr>
          <w:t>Les pratiques culturelles des Français à l’ère numérique </w:t>
        </w:r>
      </w:hyperlink>
      <w:r w:rsidR="00102B1B">
        <w:t xml:space="preserve">», </w:t>
      </w:r>
      <w:r w:rsidR="00AC3ECE">
        <w:t xml:space="preserve">page 2, </w:t>
      </w:r>
      <w:r w:rsidR="00102B1B">
        <w:t>octobre 2009</w:t>
      </w:r>
      <w:r w:rsidR="00EA7ABC">
        <w:t xml:space="preserve"> </w:t>
      </w:r>
    </w:p>
    <w:p w:rsidR="00EA7ABC" w:rsidRDefault="00EA7ABC"/>
    <w:p w:rsidR="00A3060E" w:rsidRDefault="00A3060E" w:rsidP="00A3060E">
      <w:pPr>
        <w:pStyle w:val="Paragraphedeliste"/>
        <w:numPr>
          <w:ilvl w:val="0"/>
          <w:numId w:val="28"/>
        </w:numPr>
      </w:pPr>
      <w:r>
        <w:t>Faites une phrase avec les 2 valeurs du premier bâton du graphique.</w:t>
      </w:r>
    </w:p>
    <w:p w:rsidR="00A3060E" w:rsidRDefault="00A3060E" w:rsidP="00A3060E">
      <w:pPr>
        <w:pStyle w:val="Paragraphedeliste"/>
        <w:numPr>
          <w:ilvl w:val="0"/>
          <w:numId w:val="28"/>
        </w:numPr>
      </w:pPr>
      <w:r>
        <w:t>Quel constat pouvez-vous faire à la lecture de ce graphique ?</w:t>
      </w:r>
    </w:p>
    <w:p w:rsidR="00A3060E" w:rsidRDefault="00A3060E" w:rsidP="00A3060E">
      <w:pPr>
        <w:pStyle w:val="Paragraphedeliste"/>
        <w:numPr>
          <w:ilvl w:val="0"/>
          <w:numId w:val="28"/>
        </w:numPr>
      </w:pPr>
      <w:r>
        <w:t>Comment pourriez-vous l’expliquer ?</w:t>
      </w:r>
    </w:p>
    <w:p w:rsidR="00EA7ABC" w:rsidRDefault="00EA7ABC"/>
    <w:p w:rsidR="00E025FE" w:rsidRDefault="00AD4EF4">
      <w:pPr>
        <w:rPr>
          <w:b/>
        </w:rPr>
      </w:pPr>
      <w:r>
        <w:rPr>
          <w:b/>
        </w:rPr>
        <w:br w:type="page"/>
      </w:r>
      <w:r w:rsidR="001B5D51">
        <w:rPr>
          <w:b/>
        </w:rPr>
        <w:lastRenderedPageBreak/>
        <w:t xml:space="preserve"> </w:t>
      </w:r>
      <w:r w:rsidR="008A40B7" w:rsidRPr="003648B1">
        <w:rPr>
          <w:b/>
        </w:rPr>
        <w:t xml:space="preserve">Document </w:t>
      </w:r>
      <w:r w:rsidR="000B30CE">
        <w:rPr>
          <w:b/>
        </w:rPr>
        <w:t>4</w:t>
      </w:r>
    </w:p>
    <w:p w:rsidR="00E025FE" w:rsidRDefault="00E025FE">
      <w:pPr>
        <w:rPr>
          <w:b/>
        </w:rPr>
      </w:pPr>
    </w:p>
    <w:p w:rsidR="000901A6" w:rsidRDefault="000901A6" w:rsidP="000901A6">
      <w:pPr>
        <w:jc w:val="center"/>
        <w:rPr>
          <w:b/>
        </w:rPr>
      </w:pPr>
      <w:r>
        <w:rPr>
          <w:b/>
        </w:rPr>
        <w:t>Sorties le soir pour aller au …</w:t>
      </w:r>
    </w:p>
    <w:tbl>
      <w:tblPr>
        <w:tblW w:w="10067" w:type="dxa"/>
        <w:tblInd w:w="5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99"/>
        <w:gridCol w:w="796"/>
        <w:gridCol w:w="796"/>
        <w:gridCol w:w="796"/>
        <w:gridCol w:w="796"/>
        <w:gridCol w:w="796"/>
        <w:gridCol w:w="796"/>
        <w:gridCol w:w="796"/>
        <w:gridCol w:w="796"/>
      </w:tblGrid>
      <w:tr w:rsidR="00A34BEF" w:rsidRPr="00A34BEF" w:rsidTr="00A34BEF">
        <w:trPr>
          <w:cantSplit/>
          <w:trHeight w:val="2684"/>
        </w:trPr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Cs/>
                <w:szCs w:val="24"/>
              </w:rPr>
            </w:pPr>
            <w:r w:rsidRPr="00A34BEF">
              <w:rPr>
                <w:rFonts w:cs="Times New Roman"/>
                <w:bCs/>
                <w:szCs w:val="24"/>
              </w:rPr>
              <w:t>sur 100 personnes de chaque groupe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cs="Times New Roman"/>
                <w:bCs/>
                <w:szCs w:val="24"/>
              </w:rPr>
            </w:pPr>
            <w:r w:rsidRPr="00A34BEF">
              <w:rPr>
                <w:rFonts w:cs="Times New Roman"/>
                <w:bCs/>
                <w:szCs w:val="24"/>
              </w:rPr>
              <w:t>Au cinéma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cs="Times New Roman"/>
                <w:bCs/>
                <w:szCs w:val="24"/>
              </w:rPr>
            </w:pPr>
            <w:r w:rsidRPr="00A34BEF">
              <w:rPr>
                <w:rFonts w:cs="Times New Roman"/>
                <w:bCs/>
                <w:szCs w:val="24"/>
              </w:rPr>
              <w:t>Au spectacle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cs="Times New Roman"/>
                <w:bCs/>
                <w:szCs w:val="24"/>
              </w:rPr>
            </w:pPr>
            <w:r w:rsidRPr="00A34BEF">
              <w:rPr>
                <w:rFonts w:cs="Times New Roman"/>
                <w:bCs/>
                <w:szCs w:val="24"/>
              </w:rPr>
              <w:t>Chez des parents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cs="Times New Roman"/>
                <w:bCs/>
                <w:szCs w:val="24"/>
              </w:rPr>
            </w:pPr>
            <w:r w:rsidRPr="00A34BEF">
              <w:rPr>
                <w:rFonts w:cs="Times New Roman"/>
                <w:bCs/>
                <w:szCs w:val="24"/>
              </w:rPr>
              <w:t>Chez des amis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cs="Times New Roman"/>
                <w:bCs/>
                <w:szCs w:val="24"/>
              </w:rPr>
            </w:pPr>
            <w:r w:rsidRPr="00A34BEF">
              <w:rPr>
                <w:rFonts w:cs="Times New Roman"/>
                <w:bCs/>
                <w:szCs w:val="24"/>
              </w:rPr>
              <w:t>A une réunion autre que familiale ou amicale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A34BEF" w:rsidRDefault="00A34BEF" w:rsidP="00A34BEF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cs="Times New Roman"/>
                <w:bCs/>
                <w:szCs w:val="24"/>
              </w:rPr>
            </w:pPr>
            <w:r w:rsidRPr="00A34BEF">
              <w:rPr>
                <w:rFonts w:cs="Times New Roman"/>
                <w:bCs/>
                <w:szCs w:val="24"/>
              </w:rPr>
              <w:t>Au</w:t>
            </w:r>
          </w:p>
          <w:p w:rsidR="00A34BEF" w:rsidRPr="00A34BEF" w:rsidRDefault="00A34BEF" w:rsidP="00A34BEF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cs="Times New Roman"/>
                <w:bCs/>
                <w:szCs w:val="24"/>
              </w:rPr>
            </w:pPr>
            <w:r w:rsidRPr="00A34BEF">
              <w:rPr>
                <w:rFonts w:cs="Times New Roman"/>
                <w:bCs/>
                <w:szCs w:val="24"/>
              </w:rPr>
              <w:t>restaurant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cs="Times New Roman"/>
                <w:bCs/>
                <w:szCs w:val="24"/>
              </w:rPr>
            </w:pPr>
            <w:r w:rsidRPr="00A34BEF">
              <w:rPr>
                <w:rFonts w:cs="Times New Roman"/>
                <w:bCs/>
                <w:szCs w:val="24"/>
              </w:rPr>
              <w:t>Se promener, retrouver des amis dans la rue…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cs="Times New Roman"/>
                <w:bCs/>
                <w:szCs w:val="24"/>
              </w:rPr>
            </w:pPr>
            <w:r w:rsidRPr="00A34BEF">
              <w:rPr>
                <w:rFonts w:cs="Times New Roman"/>
                <w:bCs/>
                <w:szCs w:val="24"/>
              </w:rPr>
              <w:t>Aucune de ces sorties</w:t>
            </w:r>
          </w:p>
        </w:tc>
      </w:tr>
      <w:tr w:rsidR="00A34BEF" w:rsidRPr="00A34BEF" w:rsidTr="00A34BEF">
        <w:trPr>
          <w:trHeight w:val="284"/>
        </w:trPr>
        <w:tc>
          <w:tcPr>
            <w:tcW w:w="3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BEF" w:rsidRPr="00A34BEF" w:rsidRDefault="00D17131" w:rsidP="00A34BEF">
            <w:pPr>
              <w:widowControl/>
              <w:autoSpaceDE/>
              <w:autoSpaceDN/>
              <w:adjustRightInd/>
              <w:jc w:val="lef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E</w:t>
            </w:r>
            <w:r w:rsidR="00A34BEF">
              <w:rPr>
                <w:rFonts w:cs="Times New Roman"/>
                <w:b/>
                <w:bCs/>
                <w:szCs w:val="24"/>
              </w:rPr>
              <w:t>nsemble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bCs/>
                <w:szCs w:val="24"/>
              </w:rPr>
            </w:pPr>
            <w:r w:rsidRPr="00A34BEF">
              <w:rPr>
                <w:rFonts w:cs="Times New Roman"/>
                <w:b/>
                <w:bCs/>
                <w:szCs w:val="24"/>
              </w:rPr>
              <w:t>36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bCs/>
                <w:szCs w:val="24"/>
              </w:rPr>
            </w:pPr>
            <w:r w:rsidRPr="00A34BEF">
              <w:rPr>
                <w:rFonts w:cs="Times New Roman"/>
                <w:b/>
                <w:bCs/>
                <w:szCs w:val="24"/>
              </w:rPr>
              <w:t>20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bCs/>
                <w:szCs w:val="24"/>
              </w:rPr>
            </w:pPr>
            <w:r w:rsidRPr="00A34BEF">
              <w:rPr>
                <w:rFonts w:cs="Times New Roman"/>
                <w:b/>
                <w:bCs/>
                <w:szCs w:val="24"/>
              </w:rPr>
              <w:t>43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bCs/>
                <w:szCs w:val="24"/>
              </w:rPr>
            </w:pPr>
            <w:r w:rsidRPr="00A34BEF">
              <w:rPr>
                <w:rFonts w:cs="Times New Roman"/>
                <w:b/>
                <w:bCs/>
                <w:szCs w:val="24"/>
              </w:rPr>
              <w:t>63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bCs/>
                <w:szCs w:val="24"/>
              </w:rPr>
            </w:pPr>
            <w:r w:rsidRPr="00A34BEF">
              <w:rPr>
                <w:rFonts w:cs="Times New Roman"/>
                <w:b/>
                <w:bCs/>
                <w:szCs w:val="24"/>
              </w:rPr>
              <w:t>22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bCs/>
                <w:szCs w:val="24"/>
              </w:rPr>
            </w:pPr>
            <w:r w:rsidRPr="00A34BEF">
              <w:rPr>
                <w:rFonts w:cs="Times New Roman"/>
                <w:b/>
                <w:bCs/>
                <w:szCs w:val="24"/>
              </w:rPr>
              <w:t>51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bCs/>
                <w:szCs w:val="24"/>
              </w:rPr>
            </w:pPr>
            <w:r w:rsidRPr="00A34BEF">
              <w:rPr>
                <w:rFonts w:cs="Times New Roman"/>
                <w:b/>
                <w:bCs/>
                <w:szCs w:val="24"/>
              </w:rPr>
              <w:t>35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bCs/>
                <w:szCs w:val="24"/>
              </w:rPr>
            </w:pPr>
            <w:r w:rsidRPr="00A34BEF">
              <w:rPr>
                <w:rFonts w:cs="Times New Roman"/>
                <w:b/>
                <w:bCs/>
                <w:szCs w:val="24"/>
              </w:rPr>
              <w:t>17</w:t>
            </w:r>
          </w:p>
        </w:tc>
      </w:tr>
      <w:tr w:rsidR="00A34BEF" w:rsidRPr="00A34BEF" w:rsidTr="00A34BEF">
        <w:trPr>
          <w:trHeight w:val="284"/>
        </w:trPr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BEF" w:rsidRPr="00A34BEF" w:rsidRDefault="00D17131" w:rsidP="00A34BEF">
            <w:pPr>
              <w:widowControl/>
              <w:autoSpaceDE/>
              <w:autoSpaceDN/>
              <w:adjustRightInd/>
              <w:jc w:val="lef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Situation familiale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 </w:t>
            </w:r>
          </w:p>
        </w:tc>
      </w:tr>
      <w:tr w:rsidR="00A34BEF" w:rsidRPr="00A34BEF" w:rsidTr="00A34BEF">
        <w:trPr>
          <w:trHeight w:val="284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left"/>
              <w:rPr>
                <w:rFonts w:cs="Times New Roman"/>
                <w:bCs/>
                <w:szCs w:val="24"/>
              </w:rPr>
            </w:pPr>
            <w:r w:rsidRPr="00A34BEF">
              <w:rPr>
                <w:rFonts w:cs="Times New Roman"/>
                <w:bCs/>
                <w:szCs w:val="24"/>
              </w:rPr>
              <w:t>Pers. seule moins de 35 ans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0901A6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  <w:u w:val="single"/>
              </w:rPr>
            </w:pPr>
            <w:r w:rsidRPr="000901A6">
              <w:rPr>
                <w:rFonts w:cs="Times New Roman"/>
                <w:szCs w:val="24"/>
                <w:u w:val="single"/>
              </w:rPr>
              <w:t>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28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85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74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2</w:t>
            </w:r>
          </w:p>
        </w:tc>
      </w:tr>
      <w:tr w:rsidR="00A34BEF" w:rsidRPr="00A34BEF" w:rsidTr="00A34BEF">
        <w:trPr>
          <w:trHeight w:val="284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left"/>
              <w:rPr>
                <w:rFonts w:cs="Times New Roman"/>
                <w:bCs/>
                <w:szCs w:val="24"/>
              </w:rPr>
            </w:pPr>
            <w:r w:rsidRPr="00A34BEF">
              <w:rPr>
                <w:rFonts w:cs="Times New Roman"/>
                <w:bCs/>
                <w:szCs w:val="24"/>
              </w:rPr>
              <w:t>Pers. seule 35 à 62 ans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22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57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49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36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20</w:t>
            </w:r>
          </w:p>
        </w:tc>
      </w:tr>
      <w:tr w:rsidR="00A34BEF" w:rsidRPr="00A34BEF" w:rsidTr="00A34BEF">
        <w:trPr>
          <w:trHeight w:val="284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left"/>
              <w:rPr>
                <w:rFonts w:cs="Times New Roman"/>
                <w:bCs/>
                <w:szCs w:val="24"/>
              </w:rPr>
            </w:pPr>
            <w:r w:rsidRPr="00A34BEF">
              <w:rPr>
                <w:rFonts w:cs="Times New Roman"/>
                <w:bCs/>
                <w:szCs w:val="24"/>
              </w:rPr>
              <w:t>Pers. seule 63 ans et plus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13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23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13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21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56</w:t>
            </w:r>
          </w:p>
        </w:tc>
      </w:tr>
      <w:tr w:rsidR="00A34BEF" w:rsidRPr="00A34BEF" w:rsidTr="00A34BEF">
        <w:trPr>
          <w:trHeight w:val="284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left"/>
              <w:rPr>
                <w:rFonts w:cs="Times New Roman"/>
                <w:bCs/>
                <w:szCs w:val="24"/>
              </w:rPr>
            </w:pPr>
            <w:r w:rsidRPr="00A34BEF">
              <w:rPr>
                <w:rFonts w:cs="Times New Roman"/>
                <w:bCs/>
                <w:szCs w:val="24"/>
              </w:rPr>
              <w:t xml:space="preserve">Couples sans </w:t>
            </w:r>
            <w:proofErr w:type="spellStart"/>
            <w:r w:rsidRPr="00A34BEF">
              <w:rPr>
                <w:rFonts w:cs="Times New Roman"/>
                <w:bCs/>
                <w:szCs w:val="24"/>
              </w:rPr>
              <w:t>enf</w:t>
            </w:r>
            <w:proofErr w:type="spellEnd"/>
            <w:r w:rsidRPr="00A34BEF">
              <w:rPr>
                <w:rFonts w:cs="Times New Roman"/>
                <w:bCs/>
                <w:szCs w:val="24"/>
              </w:rPr>
              <w:t>. moins de 35 ans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68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28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63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87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78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64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1</w:t>
            </w:r>
          </w:p>
        </w:tc>
      </w:tr>
      <w:tr w:rsidR="00A34BEF" w:rsidRPr="00A34BEF" w:rsidTr="00A34BEF">
        <w:trPr>
          <w:trHeight w:val="284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left"/>
              <w:rPr>
                <w:rFonts w:cs="Times New Roman"/>
                <w:bCs/>
                <w:szCs w:val="24"/>
              </w:rPr>
            </w:pPr>
            <w:r w:rsidRPr="00A34BEF">
              <w:rPr>
                <w:rFonts w:cs="Times New Roman"/>
                <w:bCs/>
                <w:szCs w:val="24"/>
              </w:rPr>
              <w:t xml:space="preserve">Couples sans </w:t>
            </w:r>
            <w:proofErr w:type="spellStart"/>
            <w:r w:rsidRPr="00A34BEF">
              <w:rPr>
                <w:rFonts w:cs="Times New Roman"/>
                <w:bCs/>
                <w:szCs w:val="24"/>
              </w:rPr>
              <w:t>enf</w:t>
            </w:r>
            <w:proofErr w:type="spellEnd"/>
            <w:r w:rsidRPr="00A34BEF">
              <w:rPr>
                <w:rFonts w:cs="Times New Roman"/>
                <w:bCs/>
                <w:szCs w:val="24"/>
              </w:rPr>
              <w:t>. 35 à 62 ans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44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64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24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57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26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14</w:t>
            </w:r>
          </w:p>
        </w:tc>
      </w:tr>
      <w:tr w:rsidR="00A34BEF" w:rsidRPr="00A34BEF" w:rsidTr="00A34BEF">
        <w:trPr>
          <w:trHeight w:val="284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left"/>
              <w:rPr>
                <w:rFonts w:cs="Times New Roman"/>
                <w:bCs/>
                <w:szCs w:val="24"/>
              </w:rPr>
            </w:pPr>
            <w:r w:rsidRPr="00A34BEF">
              <w:rPr>
                <w:rFonts w:cs="Times New Roman"/>
                <w:bCs/>
                <w:szCs w:val="24"/>
              </w:rPr>
              <w:t xml:space="preserve">Couples sans </w:t>
            </w:r>
            <w:proofErr w:type="spellStart"/>
            <w:r w:rsidRPr="00A34BEF">
              <w:rPr>
                <w:rFonts w:cs="Times New Roman"/>
                <w:bCs/>
                <w:szCs w:val="24"/>
              </w:rPr>
              <w:t>enf</w:t>
            </w:r>
            <w:proofErr w:type="spellEnd"/>
            <w:r w:rsidRPr="00A34BEF">
              <w:rPr>
                <w:rFonts w:cs="Times New Roman"/>
                <w:bCs/>
                <w:szCs w:val="24"/>
              </w:rPr>
              <w:t>. 63 ans et plus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38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23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17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32</w:t>
            </w:r>
          </w:p>
        </w:tc>
      </w:tr>
      <w:tr w:rsidR="00A34BEF" w:rsidRPr="00A34BEF" w:rsidTr="00A34BEF">
        <w:trPr>
          <w:trHeight w:val="284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left"/>
              <w:rPr>
                <w:rFonts w:cs="Times New Roman"/>
                <w:bCs/>
                <w:szCs w:val="24"/>
              </w:rPr>
            </w:pPr>
            <w:r w:rsidRPr="00A34BEF">
              <w:rPr>
                <w:rFonts w:cs="Times New Roman"/>
                <w:bCs/>
                <w:szCs w:val="24"/>
              </w:rPr>
              <w:t xml:space="preserve">Couples 1 </w:t>
            </w:r>
            <w:proofErr w:type="spellStart"/>
            <w:r w:rsidRPr="00A34BEF">
              <w:rPr>
                <w:rFonts w:cs="Times New Roman"/>
                <w:bCs/>
                <w:szCs w:val="24"/>
              </w:rPr>
              <w:t>enf</w:t>
            </w:r>
            <w:proofErr w:type="spellEnd"/>
            <w:r w:rsidRPr="00A34BEF">
              <w:rPr>
                <w:rFonts w:cs="Times New Roman"/>
                <w:bCs/>
                <w:szCs w:val="24"/>
              </w:rPr>
              <w:t>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37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53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74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34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6</w:t>
            </w:r>
          </w:p>
        </w:tc>
      </w:tr>
      <w:tr w:rsidR="00A34BEF" w:rsidRPr="00A34BEF" w:rsidTr="00A34BEF">
        <w:trPr>
          <w:trHeight w:val="284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left"/>
              <w:rPr>
                <w:rFonts w:cs="Times New Roman"/>
                <w:bCs/>
                <w:szCs w:val="24"/>
              </w:rPr>
            </w:pPr>
            <w:r w:rsidRPr="00A34BEF">
              <w:rPr>
                <w:rFonts w:cs="Times New Roman"/>
                <w:bCs/>
                <w:szCs w:val="24"/>
              </w:rPr>
              <w:t xml:space="preserve">Couples 2 </w:t>
            </w:r>
            <w:proofErr w:type="spellStart"/>
            <w:r w:rsidRPr="00A34BEF">
              <w:rPr>
                <w:rFonts w:cs="Times New Roman"/>
                <w:bCs/>
                <w:szCs w:val="24"/>
              </w:rPr>
              <w:t>enf</w:t>
            </w:r>
            <w:proofErr w:type="spellEnd"/>
            <w:r w:rsidRPr="00A34BEF">
              <w:rPr>
                <w:rFonts w:cs="Times New Roman"/>
                <w:bCs/>
                <w:szCs w:val="24"/>
              </w:rPr>
              <w:t>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36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57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76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36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61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33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10</w:t>
            </w:r>
          </w:p>
        </w:tc>
      </w:tr>
      <w:tr w:rsidR="00A34BEF" w:rsidRPr="00A34BEF" w:rsidTr="00A34BEF">
        <w:trPr>
          <w:trHeight w:val="284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left"/>
              <w:rPr>
                <w:rFonts w:cs="Times New Roman"/>
                <w:bCs/>
                <w:szCs w:val="24"/>
              </w:rPr>
            </w:pPr>
            <w:r w:rsidRPr="00A34BEF">
              <w:rPr>
                <w:rFonts w:cs="Times New Roman"/>
                <w:bCs/>
                <w:szCs w:val="24"/>
              </w:rPr>
              <w:t xml:space="preserve">Couples 3 </w:t>
            </w:r>
            <w:proofErr w:type="spellStart"/>
            <w:r w:rsidRPr="00A34BEF">
              <w:rPr>
                <w:rFonts w:cs="Times New Roman"/>
                <w:bCs/>
                <w:szCs w:val="24"/>
              </w:rPr>
              <w:t>enf</w:t>
            </w:r>
            <w:proofErr w:type="spellEnd"/>
            <w:r w:rsidRPr="00A34BEF">
              <w:rPr>
                <w:rFonts w:cs="Times New Roman"/>
                <w:bCs/>
                <w:szCs w:val="24"/>
              </w:rPr>
              <w:t>. et plus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33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51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69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33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47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28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12</w:t>
            </w:r>
          </w:p>
        </w:tc>
      </w:tr>
      <w:tr w:rsidR="00A34BEF" w:rsidRPr="00A34BEF" w:rsidTr="00A34BEF">
        <w:trPr>
          <w:trHeight w:val="284"/>
        </w:trPr>
        <w:tc>
          <w:tcPr>
            <w:tcW w:w="3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left"/>
              <w:rPr>
                <w:rFonts w:cs="Times New Roman"/>
                <w:bCs/>
                <w:szCs w:val="24"/>
              </w:rPr>
            </w:pPr>
            <w:r w:rsidRPr="00A34BEF">
              <w:rPr>
                <w:rFonts w:cs="Times New Roman"/>
                <w:bCs/>
                <w:szCs w:val="24"/>
              </w:rPr>
              <w:t>Familles monoparental</w:t>
            </w:r>
            <w:r>
              <w:rPr>
                <w:rFonts w:cs="Times New Roman"/>
                <w:bCs/>
                <w:szCs w:val="24"/>
              </w:rPr>
              <w:t>es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31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43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62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26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49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33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16</w:t>
            </w:r>
          </w:p>
        </w:tc>
      </w:tr>
      <w:tr w:rsidR="00A34BEF" w:rsidRPr="00A34BEF" w:rsidTr="00A34BEF">
        <w:trPr>
          <w:trHeight w:val="284"/>
        </w:trPr>
        <w:tc>
          <w:tcPr>
            <w:tcW w:w="3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left"/>
              <w:rPr>
                <w:rFonts w:cs="Times New Roman"/>
                <w:bCs/>
                <w:szCs w:val="24"/>
              </w:rPr>
            </w:pPr>
            <w:r w:rsidRPr="00A34BEF">
              <w:rPr>
                <w:rFonts w:cs="Times New Roman"/>
                <w:bCs/>
                <w:szCs w:val="24"/>
              </w:rPr>
              <w:t>Autres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66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19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31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75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12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50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60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EF" w:rsidRPr="00A34BEF" w:rsidRDefault="00A34BEF" w:rsidP="00A34BE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4"/>
              </w:rPr>
            </w:pPr>
            <w:r w:rsidRPr="00A34BEF">
              <w:rPr>
                <w:rFonts w:cs="Times New Roman"/>
                <w:szCs w:val="24"/>
              </w:rPr>
              <w:t>6</w:t>
            </w:r>
          </w:p>
        </w:tc>
      </w:tr>
    </w:tbl>
    <w:p w:rsidR="00E025FE" w:rsidRDefault="00E025FE">
      <w:pPr>
        <w:rPr>
          <w:b/>
        </w:rPr>
      </w:pPr>
    </w:p>
    <w:p w:rsidR="00D17131" w:rsidRDefault="00D17131" w:rsidP="00D17131">
      <w:pPr>
        <w:jc w:val="right"/>
      </w:pPr>
      <w:r>
        <w:t xml:space="preserve">Ministère de la culture - </w:t>
      </w:r>
      <w:hyperlink r:id="rId13" w:history="1">
        <w:r w:rsidRPr="00515DAE">
          <w:rPr>
            <w:rStyle w:val="Lienhypertexte"/>
          </w:rPr>
          <w:t xml:space="preserve">Enquête </w:t>
        </w:r>
        <w:r>
          <w:rPr>
            <w:rStyle w:val="Lienhypertexte"/>
          </w:rPr>
          <w:t xml:space="preserve">2008 </w:t>
        </w:r>
        <w:r w:rsidRPr="00515DAE">
          <w:rPr>
            <w:rStyle w:val="Lienhypertexte"/>
          </w:rPr>
          <w:t>sur les p</w:t>
        </w:r>
        <w:r w:rsidRPr="00515DAE">
          <w:rPr>
            <w:rStyle w:val="Lienhypertexte"/>
          </w:rPr>
          <w:t>r</w:t>
        </w:r>
        <w:r w:rsidRPr="00515DAE">
          <w:rPr>
            <w:rStyle w:val="Lienhypertexte"/>
          </w:rPr>
          <w:t>atiques cult</w:t>
        </w:r>
        <w:r w:rsidRPr="00515DAE">
          <w:rPr>
            <w:rStyle w:val="Lienhypertexte"/>
          </w:rPr>
          <w:t>u</w:t>
        </w:r>
        <w:r w:rsidRPr="00515DAE">
          <w:rPr>
            <w:rStyle w:val="Lienhypertexte"/>
          </w:rPr>
          <w:t>relles des français</w:t>
        </w:r>
      </w:hyperlink>
      <w:r>
        <w:t xml:space="preserve"> </w:t>
      </w:r>
    </w:p>
    <w:p w:rsidR="00480248" w:rsidRDefault="00480248" w:rsidP="00480248"/>
    <w:p w:rsidR="000901A6" w:rsidRDefault="000901A6" w:rsidP="000901A6">
      <w:pPr>
        <w:pStyle w:val="Paragraphedeliste"/>
        <w:numPr>
          <w:ilvl w:val="0"/>
          <w:numId w:val="29"/>
        </w:numPr>
      </w:pPr>
      <w:r>
        <w:t>Faites une phrase avec la valeur soulignée (70) du tableau.</w:t>
      </w:r>
    </w:p>
    <w:p w:rsidR="000901A6" w:rsidRDefault="000901A6" w:rsidP="000901A6">
      <w:pPr>
        <w:pStyle w:val="Paragraphedeliste"/>
        <w:numPr>
          <w:ilvl w:val="0"/>
          <w:numId w:val="29"/>
        </w:numPr>
      </w:pPr>
      <w:r>
        <w:t>Qui sort le moins le soir ?</w:t>
      </w:r>
    </w:p>
    <w:p w:rsidR="000901A6" w:rsidRDefault="000901A6" w:rsidP="000901A6">
      <w:pPr>
        <w:pStyle w:val="Paragraphedeliste"/>
        <w:numPr>
          <w:ilvl w:val="0"/>
          <w:numId w:val="29"/>
        </w:numPr>
      </w:pPr>
      <w:r>
        <w:t>Qui sort le plus le soir ?</w:t>
      </w:r>
    </w:p>
    <w:p w:rsidR="000901A6" w:rsidRDefault="000901A6" w:rsidP="000901A6">
      <w:pPr>
        <w:pStyle w:val="Paragraphedeliste"/>
        <w:numPr>
          <w:ilvl w:val="0"/>
          <w:numId w:val="29"/>
        </w:numPr>
      </w:pPr>
      <w:r>
        <w:t>Pour un couple, le fait d’avoir des enfants modifie-t-il les sorties nocturnes ?</w:t>
      </w:r>
    </w:p>
    <w:p w:rsidR="00BC34D9" w:rsidRPr="009645DC" w:rsidRDefault="00BC34D9" w:rsidP="00BC34D9">
      <w:pPr>
        <w:jc w:val="left"/>
      </w:pPr>
    </w:p>
    <w:p w:rsidR="00B04112" w:rsidRDefault="009677D4">
      <w:pPr>
        <w:rPr>
          <w:b/>
          <w:u w:val="single"/>
        </w:rPr>
      </w:pPr>
      <w:r>
        <w:rPr>
          <w:b/>
          <w:u w:val="single"/>
        </w:rPr>
        <w:br w:type="page"/>
      </w:r>
      <w:r w:rsidR="001B5D51">
        <w:rPr>
          <w:b/>
          <w:u w:val="single"/>
        </w:rPr>
        <w:lastRenderedPageBreak/>
        <w:t xml:space="preserve"> </w:t>
      </w:r>
      <w:r w:rsidR="00913EA6" w:rsidRPr="00913EA6">
        <w:rPr>
          <w:b/>
          <w:u w:val="single"/>
        </w:rPr>
        <w:t>Bonus 1 :</w:t>
      </w:r>
    </w:p>
    <w:p w:rsidR="00B04112" w:rsidRDefault="00B04112">
      <w:pPr>
        <w:rPr>
          <w:b/>
          <w:u w:val="single"/>
        </w:rPr>
      </w:pPr>
    </w:p>
    <w:p w:rsidR="00B04112" w:rsidRDefault="00B04112">
      <w:pPr>
        <w:rPr>
          <w:b/>
          <w:u w:val="single"/>
        </w:rPr>
      </w:pPr>
    </w:p>
    <w:p w:rsidR="00B04112" w:rsidRDefault="009677D4">
      <w:pPr>
        <w:rPr>
          <w:b/>
        </w:rPr>
      </w:pPr>
      <w:r w:rsidRPr="009677D4">
        <w:rPr>
          <w:b/>
        </w:rPr>
        <w:t xml:space="preserve">Document </w:t>
      </w:r>
      <w:r w:rsidR="000B30CE">
        <w:rPr>
          <w:b/>
        </w:rPr>
        <w:t>5</w:t>
      </w:r>
    </w:p>
    <w:p w:rsidR="00B04112" w:rsidRDefault="00B04112">
      <w:pPr>
        <w:rPr>
          <w:b/>
        </w:rPr>
      </w:pPr>
    </w:p>
    <w:p w:rsidR="00F52A37" w:rsidRDefault="00F52A37" w:rsidP="001145BC">
      <w:pPr>
        <w:jc w:val="center"/>
        <w:rPr>
          <w:b/>
        </w:rPr>
      </w:pPr>
      <w:r>
        <w:rPr>
          <w:b/>
        </w:rPr>
        <w:t>Temps hebdomadaire consacré aux écrans</w:t>
      </w:r>
      <w:r w:rsidR="001145BC">
        <w:rPr>
          <w:b/>
        </w:rPr>
        <w:t xml:space="preserve"> </w:t>
      </w:r>
      <w:r w:rsidR="001145BC" w:rsidRPr="001145BC">
        <w:rPr>
          <w:b/>
        </w:rPr>
        <w:t>selon</w:t>
      </w:r>
      <w:r w:rsidR="001145BC">
        <w:rPr>
          <w:b/>
        </w:rPr>
        <w:t xml:space="preserve"> </w:t>
      </w:r>
      <w:r w:rsidR="001145BC" w:rsidRPr="001145BC">
        <w:rPr>
          <w:b/>
        </w:rPr>
        <w:t>le</w:t>
      </w:r>
      <w:r w:rsidR="001145BC">
        <w:rPr>
          <w:b/>
        </w:rPr>
        <w:t xml:space="preserve"> </w:t>
      </w:r>
      <w:r w:rsidR="001145BC" w:rsidRPr="001145BC">
        <w:rPr>
          <w:b/>
        </w:rPr>
        <w:t>sexe, l’âge, le</w:t>
      </w:r>
      <w:r w:rsidR="001145BC">
        <w:rPr>
          <w:b/>
        </w:rPr>
        <w:t xml:space="preserve"> </w:t>
      </w:r>
      <w:r w:rsidR="001145BC" w:rsidRPr="001145BC">
        <w:rPr>
          <w:b/>
        </w:rPr>
        <w:t>niveau</w:t>
      </w:r>
      <w:r w:rsidR="001145BC">
        <w:rPr>
          <w:b/>
        </w:rPr>
        <w:t xml:space="preserve"> </w:t>
      </w:r>
      <w:r w:rsidR="001145BC" w:rsidRPr="001145BC">
        <w:rPr>
          <w:b/>
        </w:rPr>
        <w:t>de</w:t>
      </w:r>
      <w:r w:rsidR="001145BC">
        <w:rPr>
          <w:b/>
        </w:rPr>
        <w:t xml:space="preserve"> </w:t>
      </w:r>
      <w:r w:rsidR="001145BC" w:rsidRPr="001145BC">
        <w:rPr>
          <w:b/>
        </w:rPr>
        <w:t>diplôme*</w:t>
      </w:r>
      <w:r w:rsidR="001145BC">
        <w:rPr>
          <w:b/>
        </w:rPr>
        <w:t xml:space="preserve"> </w:t>
      </w:r>
      <w:r w:rsidR="001145BC" w:rsidRPr="001145BC">
        <w:rPr>
          <w:b/>
        </w:rPr>
        <w:t>et</w:t>
      </w:r>
      <w:r w:rsidR="001145BC">
        <w:rPr>
          <w:b/>
        </w:rPr>
        <w:t xml:space="preserve"> </w:t>
      </w:r>
      <w:r w:rsidR="001145BC" w:rsidRPr="001145BC">
        <w:rPr>
          <w:b/>
        </w:rPr>
        <w:t>le</w:t>
      </w:r>
      <w:r w:rsidR="001145BC">
        <w:rPr>
          <w:b/>
        </w:rPr>
        <w:t xml:space="preserve"> </w:t>
      </w:r>
      <w:r w:rsidR="001145BC" w:rsidRPr="001145BC">
        <w:rPr>
          <w:b/>
        </w:rPr>
        <w:t>milieu</w:t>
      </w:r>
      <w:r w:rsidR="001145BC">
        <w:rPr>
          <w:b/>
        </w:rPr>
        <w:t xml:space="preserve"> </w:t>
      </w:r>
      <w:r w:rsidR="001145BC" w:rsidRPr="001145BC">
        <w:rPr>
          <w:b/>
        </w:rPr>
        <w:t>social</w:t>
      </w:r>
    </w:p>
    <w:p w:rsidR="00B04112" w:rsidRDefault="009568F3" w:rsidP="009568F3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759450" cy="4142082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142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27B" w:rsidRDefault="0086727B" w:rsidP="0086727B">
      <w:pPr>
        <w:jc w:val="left"/>
      </w:pPr>
    </w:p>
    <w:p w:rsidR="009568F3" w:rsidRDefault="009568F3" w:rsidP="009568F3">
      <w:pPr>
        <w:jc w:val="right"/>
      </w:pPr>
      <w:r>
        <w:t xml:space="preserve">Olivier </w:t>
      </w:r>
      <w:proofErr w:type="spellStart"/>
      <w:r>
        <w:t>Donnat</w:t>
      </w:r>
      <w:proofErr w:type="spellEnd"/>
      <w:r>
        <w:t>, Culture études, « </w:t>
      </w:r>
      <w:hyperlink r:id="rId15" w:history="1">
        <w:r w:rsidRPr="00985065">
          <w:rPr>
            <w:rStyle w:val="Lienhypertexte"/>
          </w:rPr>
          <w:t>Les pratiques culturelles des F</w:t>
        </w:r>
        <w:r w:rsidRPr="00985065">
          <w:rPr>
            <w:rStyle w:val="Lienhypertexte"/>
          </w:rPr>
          <w:t>r</w:t>
        </w:r>
        <w:r w:rsidRPr="00985065">
          <w:rPr>
            <w:rStyle w:val="Lienhypertexte"/>
          </w:rPr>
          <w:t>ançais à l’ère numérique </w:t>
        </w:r>
      </w:hyperlink>
      <w:r>
        <w:t xml:space="preserve">», page 3, octobre 2009 </w:t>
      </w:r>
    </w:p>
    <w:p w:rsidR="009568F3" w:rsidRDefault="009568F3" w:rsidP="0086727B">
      <w:pPr>
        <w:jc w:val="left"/>
      </w:pPr>
    </w:p>
    <w:p w:rsidR="00EB0823" w:rsidRDefault="00EB0823" w:rsidP="00EB0823">
      <w:pPr>
        <w:pStyle w:val="Paragraphedeliste"/>
        <w:numPr>
          <w:ilvl w:val="0"/>
          <w:numId w:val="30"/>
        </w:numPr>
        <w:jc w:val="left"/>
      </w:pPr>
      <w:r>
        <w:t>Qui sont les plus grands utilisateurs des « nouveaux écrans » ?</w:t>
      </w:r>
    </w:p>
    <w:p w:rsidR="00EB0823" w:rsidRDefault="001145BC" w:rsidP="00EB0823">
      <w:pPr>
        <w:pStyle w:val="Paragraphedeliste"/>
        <w:numPr>
          <w:ilvl w:val="0"/>
          <w:numId w:val="30"/>
        </w:numPr>
        <w:jc w:val="left"/>
      </w:pPr>
      <w:r>
        <w:t>Comment pourriez-vous expliquer votre réponse à la question précédente ?</w:t>
      </w:r>
    </w:p>
    <w:p w:rsidR="0086727B" w:rsidRPr="00B04112" w:rsidRDefault="0086727B" w:rsidP="0086727B">
      <w:pPr>
        <w:jc w:val="left"/>
      </w:pPr>
    </w:p>
    <w:p w:rsidR="00B04112" w:rsidRDefault="00BE65C3">
      <w:r>
        <w:br w:type="page"/>
      </w:r>
      <w:r w:rsidR="005F5BFF" w:rsidRPr="00913EA6">
        <w:rPr>
          <w:b/>
          <w:u w:val="single"/>
        </w:rPr>
        <w:lastRenderedPageBreak/>
        <w:t xml:space="preserve">Bonus </w:t>
      </w:r>
      <w:r w:rsidR="005F5BFF">
        <w:rPr>
          <w:b/>
          <w:u w:val="single"/>
        </w:rPr>
        <w:t>2</w:t>
      </w:r>
      <w:r w:rsidR="005F5BFF" w:rsidRPr="00913EA6">
        <w:rPr>
          <w:b/>
          <w:u w:val="single"/>
        </w:rPr>
        <w:t> :</w:t>
      </w:r>
      <w:r w:rsidR="001B5D51">
        <w:rPr>
          <w:b/>
          <w:u w:val="single"/>
        </w:rPr>
        <w:t xml:space="preserve"> </w:t>
      </w:r>
      <w:r w:rsidR="001B5D51">
        <w:t xml:space="preserve"> </w:t>
      </w:r>
    </w:p>
    <w:p w:rsidR="00B04112" w:rsidRDefault="00B04112"/>
    <w:p w:rsidR="00B04112" w:rsidRDefault="00B04112"/>
    <w:p w:rsidR="005F5BFF" w:rsidRDefault="005F5BFF">
      <w:r w:rsidRPr="009677D4">
        <w:rPr>
          <w:b/>
        </w:rPr>
        <w:t xml:space="preserve">Document </w:t>
      </w:r>
      <w:r w:rsidR="000B30CE">
        <w:rPr>
          <w:b/>
        </w:rPr>
        <w:t>6</w:t>
      </w:r>
      <w:r w:rsidR="001B5D51">
        <w:rPr>
          <w:b/>
        </w:rPr>
        <w:t xml:space="preserve"> </w:t>
      </w:r>
      <w:r w:rsidR="001B5D51">
        <w:t xml:space="preserve"> </w:t>
      </w:r>
    </w:p>
    <w:p w:rsidR="0086727B" w:rsidRDefault="0086727B"/>
    <w:p w:rsidR="00434771" w:rsidRDefault="00434771" w:rsidP="00A03414">
      <w:pPr>
        <w:jc w:val="center"/>
      </w:pPr>
      <w:r>
        <w:rPr>
          <w:noProof/>
        </w:rPr>
        <w:drawing>
          <wp:inline distT="0" distB="0" distL="0" distR="0">
            <wp:extent cx="5759450" cy="2815084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15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3414">
        <w:rPr>
          <w:noProof/>
        </w:rPr>
        <w:drawing>
          <wp:inline distT="0" distB="0" distL="0" distR="0">
            <wp:extent cx="5759450" cy="3013472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013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414" w:rsidRDefault="00A03414" w:rsidP="00A03414">
      <w:pPr>
        <w:jc w:val="right"/>
      </w:pPr>
      <w:r>
        <w:t xml:space="preserve">Olivier </w:t>
      </w:r>
      <w:proofErr w:type="spellStart"/>
      <w:r>
        <w:t>Donnat</w:t>
      </w:r>
      <w:proofErr w:type="spellEnd"/>
      <w:r>
        <w:t>, Culture études, « </w:t>
      </w:r>
      <w:hyperlink r:id="rId18" w:history="1">
        <w:r w:rsidRPr="00A03414">
          <w:rPr>
            <w:rStyle w:val="Lienhypertexte"/>
          </w:rPr>
          <w:t>Pratiques culturelles, 1973-2008</w:t>
        </w:r>
        <w:r>
          <w:rPr>
            <w:rStyle w:val="Lienhypertexte"/>
          </w:rPr>
          <w:t xml:space="preserve"> </w:t>
        </w:r>
        <w:r w:rsidRPr="00A03414">
          <w:rPr>
            <w:rStyle w:val="Lienhypertexte"/>
          </w:rPr>
          <w:t>Dynamiques générationnelles et pesan</w:t>
        </w:r>
        <w:r w:rsidRPr="00A03414">
          <w:rPr>
            <w:rStyle w:val="Lienhypertexte"/>
          </w:rPr>
          <w:t>t</w:t>
        </w:r>
        <w:r w:rsidRPr="00A03414">
          <w:rPr>
            <w:rStyle w:val="Lienhypertexte"/>
          </w:rPr>
          <w:t>eurs so</w:t>
        </w:r>
        <w:r w:rsidRPr="00A03414">
          <w:rPr>
            <w:rStyle w:val="Lienhypertexte"/>
          </w:rPr>
          <w:t>c</w:t>
        </w:r>
        <w:r w:rsidRPr="00A03414">
          <w:rPr>
            <w:rStyle w:val="Lienhypertexte"/>
          </w:rPr>
          <w:t>iales</w:t>
        </w:r>
        <w:r w:rsidRPr="00985065">
          <w:rPr>
            <w:rStyle w:val="Lienhypertexte"/>
          </w:rPr>
          <w:t> </w:t>
        </w:r>
      </w:hyperlink>
      <w:r>
        <w:t xml:space="preserve">», pages 15-16, décembre 2011 </w:t>
      </w:r>
    </w:p>
    <w:p w:rsidR="00E8563A" w:rsidRDefault="00E8563A" w:rsidP="00A03414"/>
    <w:p w:rsidR="00F3223D" w:rsidRDefault="00D630C2" w:rsidP="00F3223D">
      <w:pPr>
        <w:pStyle w:val="Paragraphedeliste"/>
        <w:numPr>
          <w:ilvl w:val="0"/>
          <w:numId w:val="31"/>
        </w:numPr>
      </w:pPr>
      <w:r>
        <w:t>Qui fréquentait le plus les bibliothèques en 1973 ? en 2008 ?</w:t>
      </w:r>
    </w:p>
    <w:p w:rsidR="00D630C2" w:rsidRDefault="00D630C2" w:rsidP="00F3223D">
      <w:pPr>
        <w:pStyle w:val="Paragraphedeliste"/>
        <w:numPr>
          <w:ilvl w:val="0"/>
          <w:numId w:val="31"/>
        </w:numPr>
      </w:pPr>
      <w:r>
        <w:t>Comment expliquer ce changement ?</w:t>
      </w:r>
    </w:p>
    <w:sectPr w:rsidR="00D630C2" w:rsidSect="00B3054B">
      <w:headerReference w:type="default" r:id="rId19"/>
      <w:pgSz w:w="11906" w:h="16838"/>
      <w:pgMar w:top="851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94B" w:rsidRDefault="009D794B" w:rsidP="000B4BC4">
      <w:r>
        <w:separator/>
      </w:r>
    </w:p>
  </w:endnote>
  <w:endnote w:type="continuationSeparator" w:id="0">
    <w:p w:rsidR="009D794B" w:rsidRDefault="009D794B" w:rsidP="000B4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94B" w:rsidRDefault="009D794B" w:rsidP="000B4BC4">
      <w:r>
        <w:separator/>
      </w:r>
    </w:p>
  </w:footnote>
  <w:footnote w:type="continuationSeparator" w:id="0">
    <w:p w:rsidR="009D794B" w:rsidRDefault="009D794B" w:rsidP="000B4B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83C" w:rsidRPr="00470449" w:rsidRDefault="007D783C" w:rsidP="00470449">
    <w:pPr>
      <w:pBdr>
        <w:bottom w:val="single" w:sz="6" w:space="1" w:color="auto"/>
      </w:pBdr>
      <w:ind w:left="-851" w:right="-995" w:firstLine="851"/>
      <w:jc w:val="right"/>
      <w:rPr>
        <w:b/>
        <w:color w:val="E36C0A" w:themeColor="accent6" w:themeShade="BF"/>
        <w:sz w:val="16"/>
        <w:szCs w:val="16"/>
      </w:rPr>
    </w:pPr>
    <w:r>
      <w:rPr>
        <w:b/>
        <w:color w:val="E36C0A" w:themeColor="accent6" w:themeShade="BF"/>
        <w:sz w:val="16"/>
        <w:szCs w:val="16"/>
      </w:rPr>
      <w:t>Comment  expliquer les différences de pratiques culturelles</w:t>
    </w:r>
    <w:r w:rsidRPr="00470449">
      <w:rPr>
        <w:b/>
        <w:color w:val="E36C0A" w:themeColor="accent6" w:themeShade="BF"/>
        <w:sz w:val="16"/>
        <w:szCs w:val="16"/>
      </w:rPr>
      <w:t xml:space="preserve"> ? (</w:t>
    </w:r>
    <w:r w:rsidR="000D377C">
      <w:rPr>
        <w:b/>
        <w:color w:val="E36C0A" w:themeColor="accent6" w:themeShade="BF"/>
        <w:sz w:val="16"/>
        <w:szCs w:val="16"/>
      </w:rPr>
      <w:t>2</w:t>
    </w:r>
    <w:r w:rsidRPr="00470449">
      <w:rPr>
        <w:b/>
        <w:color w:val="E36C0A" w:themeColor="accent6" w:themeShade="BF"/>
        <w:sz w:val="16"/>
        <w:szCs w:val="16"/>
      </w:rPr>
      <w:t>/</w:t>
    </w:r>
    <w:r>
      <w:rPr>
        <w:b/>
        <w:color w:val="E36C0A" w:themeColor="accent6" w:themeShade="BF"/>
        <w:sz w:val="16"/>
        <w:szCs w:val="16"/>
      </w:rPr>
      <w:t>2</w:t>
    </w:r>
    <w:r w:rsidRPr="00470449">
      <w:rPr>
        <w:b/>
        <w:color w:val="E36C0A" w:themeColor="accent6" w:themeShade="BF"/>
        <w:sz w:val="16"/>
        <w:szCs w:val="16"/>
      </w:rPr>
      <w:t xml:space="preserve">) </w:t>
    </w:r>
    <w:r>
      <w:rPr>
        <w:b/>
        <w:color w:val="E36C0A" w:themeColor="accent6" w:themeShade="BF"/>
        <w:sz w:val="16"/>
        <w:szCs w:val="16"/>
      </w:rPr>
      <w:t>–</w:t>
    </w:r>
    <w:r w:rsidRPr="00470449">
      <w:rPr>
        <w:b/>
        <w:color w:val="E36C0A" w:themeColor="accent6" w:themeShade="BF"/>
        <w:sz w:val="16"/>
        <w:szCs w:val="16"/>
      </w:rPr>
      <w:t xml:space="preserve"> </w:t>
    </w:r>
    <w:r w:rsidR="000D377C">
      <w:rPr>
        <w:b/>
        <w:color w:val="E36C0A" w:themeColor="accent6" w:themeShade="BF"/>
        <w:sz w:val="16"/>
        <w:szCs w:val="16"/>
      </w:rPr>
      <w:t>Les déterminants sociaux</w:t>
    </w:r>
    <w:r>
      <w:rPr>
        <w:b/>
        <w:color w:val="E36C0A" w:themeColor="accent6" w:themeShade="BF"/>
        <w:sz w:val="16"/>
        <w:szCs w:val="16"/>
      </w:rPr>
      <w:t xml:space="preserve"> des pratiques culturelles</w:t>
    </w:r>
    <w:r w:rsidRPr="00470449">
      <w:rPr>
        <w:b/>
        <w:color w:val="E36C0A" w:themeColor="accent6" w:themeShade="BF"/>
        <w:sz w:val="16"/>
        <w:szCs w:val="16"/>
      </w:rPr>
      <w:t xml:space="preserve"> - </w:t>
    </w:r>
    <w:sdt>
      <w:sdtPr>
        <w:rPr>
          <w:b/>
          <w:color w:val="E36C0A" w:themeColor="accent6" w:themeShade="BF"/>
          <w:sz w:val="16"/>
          <w:szCs w:val="16"/>
        </w:rPr>
        <w:id w:val="123790180"/>
        <w:docPartObj>
          <w:docPartGallery w:val="Page Numbers (Top of Page)"/>
          <w:docPartUnique/>
        </w:docPartObj>
      </w:sdtPr>
      <w:sdtContent>
        <w:r w:rsidRPr="00470449">
          <w:rPr>
            <w:b/>
            <w:color w:val="E36C0A" w:themeColor="accent6" w:themeShade="BF"/>
            <w:sz w:val="16"/>
            <w:szCs w:val="16"/>
          </w:rPr>
          <w:t xml:space="preserve">Page </w:t>
        </w:r>
        <w:r w:rsidRPr="00470449">
          <w:rPr>
            <w:b/>
            <w:color w:val="E36C0A" w:themeColor="accent6" w:themeShade="BF"/>
            <w:sz w:val="16"/>
            <w:szCs w:val="16"/>
          </w:rPr>
          <w:fldChar w:fldCharType="begin"/>
        </w:r>
        <w:r w:rsidRPr="00470449">
          <w:rPr>
            <w:b/>
            <w:color w:val="E36C0A" w:themeColor="accent6" w:themeShade="BF"/>
            <w:sz w:val="16"/>
            <w:szCs w:val="16"/>
          </w:rPr>
          <w:instrText>PAGE</w:instrText>
        </w:r>
        <w:r w:rsidRPr="00470449">
          <w:rPr>
            <w:b/>
            <w:color w:val="E36C0A" w:themeColor="accent6" w:themeShade="BF"/>
            <w:sz w:val="16"/>
            <w:szCs w:val="16"/>
          </w:rPr>
          <w:fldChar w:fldCharType="separate"/>
        </w:r>
        <w:r w:rsidR="000D377C">
          <w:rPr>
            <w:b/>
            <w:noProof/>
            <w:color w:val="E36C0A" w:themeColor="accent6" w:themeShade="BF"/>
            <w:sz w:val="16"/>
            <w:szCs w:val="16"/>
          </w:rPr>
          <w:t>1</w:t>
        </w:r>
        <w:r w:rsidRPr="00470449">
          <w:rPr>
            <w:b/>
            <w:color w:val="E36C0A" w:themeColor="accent6" w:themeShade="BF"/>
            <w:sz w:val="16"/>
            <w:szCs w:val="16"/>
          </w:rPr>
          <w:fldChar w:fldCharType="end"/>
        </w:r>
        <w:r w:rsidRPr="00470449">
          <w:rPr>
            <w:b/>
            <w:color w:val="E36C0A" w:themeColor="accent6" w:themeShade="BF"/>
            <w:sz w:val="16"/>
            <w:szCs w:val="16"/>
          </w:rPr>
          <w:t xml:space="preserve"> / </w:t>
        </w:r>
        <w:r w:rsidRPr="00470449">
          <w:rPr>
            <w:b/>
            <w:color w:val="E36C0A" w:themeColor="accent6" w:themeShade="BF"/>
            <w:sz w:val="16"/>
            <w:szCs w:val="16"/>
          </w:rPr>
          <w:fldChar w:fldCharType="begin"/>
        </w:r>
        <w:r w:rsidRPr="00470449">
          <w:rPr>
            <w:b/>
            <w:color w:val="E36C0A" w:themeColor="accent6" w:themeShade="BF"/>
            <w:sz w:val="16"/>
            <w:szCs w:val="16"/>
          </w:rPr>
          <w:instrText>NUMPAGES</w:instrText>
        </w:r>
        <w:r w:rsidRPr="00470449">
          <w:rPr>
            <w:b/>
            <w:color w:val="E36C0A" w:themeColor="accent6" w:themeShade="BF"/>
            <w:sz w:val="16"/>
            <w:szCs w:val="16"/>
          </w:rPr>
          <w:fldChar w:fldCharType="separate"/>
        </w:r>
        <w:r w:rsidR="000D377C">
          <w:rPr>
            <w:b/>
            <w:noProof/>
            <w:color w:val="E36C0A" w:themeColor="accent6" w:themeShade="BF"/>
            <w:sz w:val="16"/>
            <w:szCs w:val="16"/>
          </w:rPr>
          <w:t>6</w:t>
        </w:r>
        <w:r w:rsidRPr="00470449">
          <w:rPr>
            <w:b/>
            <w:color w:val="E36C0A" w:themeColor="accent6" w:themeShade="BF"/>
            <w:sz w:val="16"/>
            <w:szCs w:val="16"/>
          </w:rPr>
          <w:fldChar w:fldCharType="end"/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1760"/>
    <w:multiLevelType w:val="hybridMultilevel"/>
    <w:tmpl w:val="F4528C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51E28"/>
    <w:multiLevelType w:val="hybridMultilevel"/>
    <w:tmpl w:val="1298C18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A300FA"/>
    <w:multiLevelType w:val="hybridMultilevel"/>
    <w:tmpl w:val="2556E2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863B5"/>
    <w:multiLevelType w:val="hybridMultilevel"/>
    <w:tmpl w:val="CA304C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032BC"/>
    <w:multiLevelType w:val="hybridMultilevel"/>
    <w:tmpl w:val="482C43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6057A"/>
    <w:multiLevelType w:val="hybridMultilevel"/>
    <w:tmpl w:val="9DD46A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B195D"/>
    <w:multiLevelType w:val="hybridMultilevel"/>
    <w:tmpl w:val="7DD031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23E7D"/>
    <w:multiLevelType w:val="hybridMultilevel"/>
    <w:tmpl w:val="0B0C4F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7232B"/>
    <w:multiLevelType w:val="hybridMultilevel"/>
    <w:tmpl w:val="DF8228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06CE8"/>
    <w:multiLevelType w:val="hybridMultilevel"/>
    <w:tmpl w:val="BE044C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F53CA"/>
    <w:multiLevelType w:val="hybridMultilevel"/>
    <w:tmpl w:val="5038D1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720CC"/>
    <w:multiLevelType w:val="hybridMultilevel"/>
    <w:tmpl w:val="BE180E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67E56"/>
    <w:multiLevelType w:val="hybridMultilevel"/>
    <w:tmpl w:val="0156AB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E78F8"/>
    <w:multiLevelType w:val="hybridMultilevel"/>
    <w:tmpl w:val="9C04F2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732A20"/>
    <w:multiLevelType w:val="hybridMultilevel"/>
    <w:tmpl w:val="86A032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A77CF"/>
    <w:multiLevelType w:val="hybridMultilevel"/>
    <w:tmpl w:val="80E2F5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1F4800"/>
    <w:multiLevelType w:val="hybridMultilevel"/>
    <w:tmpl w:val="2556E2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ED350C"/>
    <w:multiLevelType w:val="hybridMultilevel"/>
    <w:tmpl w:val="94F4FE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5C423D"/>
    <w:multiLevelType w:val="hybridMultilevel"/>
    <w:tmpl w:val="9CB41B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3F26B6"/>
    <w:multiLevelType w:val="hybridMultilevel"/>
    <w:tmpl w:val="80F489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34E6C"/>
    <w:multiLevelType w:val="hybridMultilevel"/>
    <w:tmpl w:val="A066D0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D45EE9"/>
    <w:multiLevelType w:val="hybridMultilevel"/>
    <w:tmpl w:val="C082BC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87375"/>
    <w:multiLevelType w:val="hybridMultilevel"/>
    <w:tmpl w:val="1D9663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EA29EB"/>
    <w:multiLevelType w:val="hybridMultilevel"/>
    <w:tmpl w:val="A33822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64737E"/>
    <w:multiLevelType w:val="hybridMultilevel"/>
    <w:tmpl w:val="DC265B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5737F9"/>
    <w:multiLevelType w:val="hybridMultilevel"/>
    <w:tmpl w:val="20C216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9552FE"/>
    <w:multiLevelType w:val="hybridMultilevel"/>
    <w:tmpl w:val="562A00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3765B6"/>
    <w:multiLevelType w:val="hybridMultilevel"/>
    <w:tmpl w:val="80E2F5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785E94"/>
    <w:multiLevelType w:val="hybridMultilevel"/>
    <w:tmpl w:val="55C4C0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4941B4"/>
    <w:multiLevelType w:val="hybridMultilevel"/>
    <w:tmpl w:val="B08A1D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2647EC"/>
    <w:multiLevelType w:val="hybridMultilevel"/>
    <w:tmpl w:val="475030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5"/>
  </w:num>
  <w:num w:numId="4">
    <w:abstractNumId w:val="16"/>
  </w:num>
  <w:num w:numId="5">
    <w:abstractNumId w:val="5"/>
  </w:num>
  <w:num w:numId="6">
    <w:abstractNumId w:val="8"/>
  </w:num>
  <w:num w:numId="7">
    <w:abstractNumId w:val="25"/>
  </w:num>
  <w:num w:numId="8">
    <w:abstractNumId w:val="13"/>
  </w:num>
  <w:num w:numId="9">
    <w:abstractNumId w:val="19"/>
  </w:num>
  <w:num w:numId="10">
    <w:abstractNumId w:val="10"/>
  </w:num>
  <w:num w:numId="11">
    <w:abstractNumId w:val="20"/>
  </w:num>
  <w:num w:numId="12">
    <w:abstractNumId w:val="4"/>
  </w:num>
  <w:num w:numId="13">
    <w:abstractNumId w:val="21"/>
  </w:num>
  <w:num w:numId="14">
    <w:abstractNumId w:val="30"/>
  </w:num>
  <w:num w:numId="15">
    <w:abstractNumId w:val="1"/>
  </w:num>
  <w:num w:numId="16">
    <w:abstractNumId w:val="12"/>
  </w:num>
  <w:num w:numId="17">
    <w:abstractNumId w:val="11"/>
  </w:num>
  <w:num w:numId="18">
    <w:abstractNumId w:val="9"/>
  </w:num>
  <w:num w:numId="19">
    <w:abstractNumId w:val="17"/>
  </w:num>
  <w:num w:numId="20">
    <w:abstractNumId w:val="7"/>
  </w:num>
  <w:num w:numId="21">
    <w:abstractNumId w:val="0"/>
  </w:num>
  <w:num w:numId="22">
    <w:abstractNumId w:val="6"/>
  </w:num>
  <w:num w:numId="23">
    <w:abstractNumId w:val="24"/>
  </w:num>
  <w:num w:numId="24">
    <w:abstractNumId w:val="22"/>
  </w:num>
  <w:num w:numId="25">
    <w:abstractNumId w:val="3"/>
  </w:num>
  <w:num w:numId="26">
    <w:abstractNumId w:val="18"/>
  </w:num>
  <w:num w:numId="27">
    <w:abstractNumId w:val="26"/>
  </w:num>
  <w:num w:numId="28">
    <w:abstractNumId w:val="28"/>
  </w:num>
  <w:num w:numId="29">
    <w:abstractNumId w:val="29"/>
  </w:num>
  <w:num w:numId="30">
    <w:abstractNumId w:val="23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76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B4BC4"/>
    <w:rsid w:val="000901A6"/>
    <w:rsid w:val="000B30CE"/>
    <w:rsid w:val="000B4BC4"/>
    <w:rsid w:val="000D377C"/>
    <w:rsid w:val="000D3A81"/>
    <w:rsid w:val="00102B1B"/>
    <w:rsid w:val="00111549"/>
    <w:rsid w:val="001145BC"/>
    <w:rsid w:val="001339D3"/>
    <w:rsid w:val="0016311D"/>
    <w:rsid w:val="001A48D1"/>
    <w:rsid w:val="001B5D51"/>
    <w:rsid w:val="001F7114"/>
    <w:rsid w:val="00240865"/>
    <w:rsid w:val="0024500F"/>
    <w:rsid w:val="00252C42"/>
    <w:rsid w:val="002665F6"/>
    <w:rsid w:val="002705E8"/>
    <w:rsid w:val="0027652D"/>
    <w:rsid w:val="00293153"/>
    <w:rsid w:val="00295153"/>
    <w:rsid w:val="002F59AC"/>
    <w:rsid w:val="00311B03"/>
    <w:rsid w:val="00312400"/>
    <w:rsid w:val="00313DBE"/>
    <w:rsid w:val="0033434C"/>
    <w:rsid w:val="00357E84"/>
    <w:rsid w:val="003648B1"/>
    <w:rsid w:val="00366AAF"/>
    <w:rsid w:val="003B628C"/>
    <w:rsid w:val="003E426F"/>
    <w:rsid w:val="003F050B"/>
    <w:rsid w:val="003F15FE"/>
    <w:rsid w:val="003F7CEF"/>
    <w:rsid w:val="00427771"/>
    <w:rsid w:val="00434771"/>
    <w:rsid w:val="00455DF5"/>
    <w:rsid w:val="00470449"/>
    <w:rsid w:val="004745E7"/>
    <w:rsid w:val="00480248"/>
    <w:rsid w:val="00494E60"/>
    <w:rsid w:val="004A1DA2"/>
    <w:rsid w:val="004B17B8"/>
    <w:rsid w:val="004B5DB3"/>
    <w:rsid w:val="004E6BA4"/>
    <w:rsid w:val="004F203B"/>
    <w:rsid w:val="004F3150"/>
    <w:rsid w:val="00515DAE"/>
    <w:rsid w:val="005733C9"/>
    <w:rsid w:val="005A2F1E"/>
    <w:rsid w:val="005E0DCB"/>
    <w:rsid w:val="005F5BFF"/>
    <w:rsid w:val="00604D78"/>
    <w:rsid w:val="006A4B3D"/>
    <w:rsid w:val="006B7EF8"/>
    <w:rsid w:val="006F2CFD"/>
    <w:rsid w:val="00750B00"/>
    <w:rsid w:val="00764CBE"/>
    <w:rsid w:val="00784272"/>
    <w:rsid w:val="007D783C"/>
    <w:rsid w:val="007F61D0"/>
    <w:rsid w:val="0080588F"/>
    <w:rsid w:val="008420F9"/>
    <w:rsid w:val="00851738"/>
    <w:rsid w:val="00855F1B"/>
    <w:rsid w:val="00861532"/>
    <w:rsid w:val="00865FFB"/>
    <w:rsid w:val="0086727B"/>
    <w:rsid w:val="008754BB"/>
    <w:rsid w:val="008A40B7"/>
    <w:rsid w:val="008B6AB0"/>
    <w:rsid w:val="00906152"/>
    <w:rsid w:val="00913EA6"/>
    <w:rsid w:val="00916003"/>
    <w:rsid w:val="009430D7"/>
    <w:rsid w:val="00944B76"/>
    <w:rsid w:val="009568F3"/>
    <w:rsid w:val="009645DC"/>
    <w:rsid w:val="009677D4"/>
    <w:rsid w:val="00975870"/>
    <w:rsid w:val="00985065"/>
    <w:rsid w:val="00991A7E"/>
    <w:rsid w:val="009954AC"/>
    <w:rsid w:val="00996BCB"/>
    <w:rsid w:val="009A66B8"/>
    <w:rsid w:val="009D794B"/>
    <w:rsid w:val="00A03414"/>
    <w:rsid w:val="00A116C2"/>
    <w:rsid w:val="00A175C1"/>
    <w:rsid w:val="00A2602C"/>
    <w:rsid w:val="00A3060E"/>
    <w:rsid w:val="00A34BEF"/>
    <w:rsid w:val="00A83812"/>
    <w:rsid w:val="00AB2FAA"/>
    <w:rsid w:val="00AB4110"/>
    <w:rsid w:val="00AC3ECE"/>
    <w:rsid w:val="00AC4C93"/>
    <w:rsid w:val="00AC647F"/>
    <w:rsid w:val="00AD4EF4"/>
    <w:rsid w:val="00B04112"/>
    <w:rsid w:val="00B13DC4"/>
    <w:rsid w:val="00B3054B"/>
    <w:rsid w:val="00BC34D9"/>
    <w:rsid w:val="00BE65C3"/>
    <w:rsid w:val="00BF5207"/>
    <w:rsid w:val="00C52514"/>
    <w:rsid w:val="00C76042"/>
    <w:rsid w:val="00D01BFB"/>
    <w:rsid w:val="00D17131"/>
    <w:rsid w:val="00D51D57"/>
    <w:rsid w:val="00D626B6"/>
    <w:rsid w:val="00D630C2"/>
    <w:rsid w:val="00D7047E"/>
    <w:rsid w:val="00D72443"/>
    <w:rsid w:val="00D95EE6"/>
    <w:rsid w:val="00DC2C2A"/>
    <w:rsid w:val="00DD2D59"/>
    <w:rsid w:val="00DD44CF"/>
    <w:rsid w:val="00DF26E6"/>
    <w:rsid w:val="00E025FE"/>
    <w:rsid w:val="00E40FAD"/>
    <w:rsid w:val="00E4238E"/>
    <w:rsid w:val="00E8563A"/>
    <w:rsid w:val="00EA7ABC"/>
    <w:rsid w:val="00EB0823"/>
    <w:rsid w:val="00EC01F9"/>
    <w:rsid w:val="00F027D7"/>
    <w:rsid w:val="00F26EB7"/>
    <w:rsid w:val="00F3223D"/>
    <w:rsid w:val="00F52A37"/>
    <w:rsid w:val="00F546A1"/>
    <w:rsid w:val="00F67D28"/>
    <w:rsid w:val="00F91A5D"/>
    <w:rsid w:val="00FF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E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paragraph" w:styleId="Titre2">
    <w:name w:val="heading 2"/>
    <w:basedOn w:val="Normal"/>
    <w:link w:val="Titre2Car"/>
    <w:uiPriority w:val="9"/>
    <w:qFormat/>
    <w:rsid w:val="0033434C"/>
    <w:pPr>
      <w:widowControl/>
      <w:autoSpaceDE/>
      <w:autoSpaceDN/>
      <w:adjustRightInd/>
      <w:spacing w:before="100" w:beforeAutospacing="1" w:after="100" w:afterAutospacing="1"/>
      <w:jc w:val="left"/>
      <w:outlineLvl w:val="1"/>
    </w:pPr>
    <w:rPr>
      <w:rFonts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4B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4BC4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B4B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4BC4"/>
    <w:rPr>
      <w:rFonts w:ascii="Times New Roman" w:hAnsi="Times New Roman" w:cs="Arial"/>
      <w:sz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0B4B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B4BC4"/>
    <w:rPr>
      <w:rFonts w:ascii="Times New Roman" w:hAnsi="Times New Roman" w:cs="Arial"/>
      <w:sz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D44CF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sid w:val="0033434C"/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3648B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648B1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784272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366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0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3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2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3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9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5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0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1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2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2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3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5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9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3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8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9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4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ratiquesculturelles.culture.gouv.fr/doc/tableau/chap1/I-2-1-Q7.xls" TargetMode="External"/><Relationship Id="rId18" Type="http://schemas.openxmlformats.org/officeDocument/2006/relationships/hyperlink" Target="http://www.culturecommunication.gouv.fr/content/download/21393/182621/version/3/file/Deps-CE-2011-7-PCF-site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ulturecommunication.gouv.fr/content/download/17404/149461/version/2/file/cetudes-09-5-pcf.pdf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culturecommunication.gouv.fr/content/download/17404/149461/version/2/file/cetudes-09-5-pcf.pdf" TargetMode="External"/><Relationship Id="rId10" Type="http://schemas.openxmlformats.org/officeDocument/2006/relationships/hyperlink" Target="http://www.pratiquesculturelles.culture.gouv.fr/doc/tableau/chap3/III-1-3-Q36.xl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see.fr/fr/ffc/docs_ffc/ip883.pdf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6B31B-EB77-4912-A682-5CAE4864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812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12</cp:revision>
  <cp:lastPrinted>2015-12-05T18:07:00Z</cp:lastPrinted>
  <dcterms:created xsi:type="dcterms:W3CDTF">2015-12-05T15:28:00Z</dcterms:created>
  <dcterms:modified xsi:type="dcterms:W3CDTF">2015-12-05T18:09:00Z</dcterms:modified>
</cp:coreProperties>
</file>