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26" w:rsidRPr="000B4BC4" w:rsidRDefault="009C26FF" w:rsidP="00DE2926">
      <w:pPr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La pollution : comment remédier aux limites du marché</w:t>
      </w:r>
      <w:r w:rsidR="00DE2926" w:rsidRPr="000B4BC4">
        <w:rPr>
          <w:b/>
          <w:color w:val="4F81BD" w:themeColor="accent1"/>
          <w:sz w:val="32"/>
          <w:szCs w:val="32"/>
        </w:rPr>
        <w:t xml:space="preserve"> ? (</w:t>
      </w:r>
      <w:r w:rsidR="00616258">
        <w:rPr>
          <w:b/>
          <w:color w:val="4F81BD" w:themeColor="accent1"/>
          <w:sz w:val="32"/>
          <w:szCs w:val="32"/>
        </w:rPr>
        <w:t>2</w:t>
      </w:r>
      <w:r w:rsidR="00DE2926" w:rsidRPr="000B4BC4">
        <w:rPr>
          <w:b/>
          <w:color w:val="4F81BD" w:themeColor="accent1"/>
          <w:sz w:val="32"/>
          <w:szCs w:val="32"/>
        </w:rPr>
        <w:t>/</w:t>
      </w:r>
      <w:r>
        <w:rPr>
          <w:b/>
          <w:color w:val="4F81BD" w:themeColor="accent1"/>
          <w:sz w:val="32"/>
          <w:szCs w:val="32"/>
        </w:rPr>
        <w:t>2</w:t>
      </w:r>
      <w:r w:rsidR="00DE2926" w:rsidRPr="000B4BC4">
        <w:rPr>
          <w:b/>
          <w:color w:val="4F81BD" w:themeColor="accent1"/>
          <w:sz w:val="32"/>
          <w:szCs w:val="32"/>
        </w:rPr>
        <w:t>)</w:t>
      </w:r>
    </w:p>
    <w:p w:rsidR="00DE2926" w:rsidRPr="000B4BC4" w:rsidRDefault="00616258" w:rsidP="00DE2926">
      <w:pPr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L’intervention de l’</w:t>
      </w:r>
      <w:r>
        <w:rPr>
          <w:rFonts w:cs="Times New Roman"/>
          <w:b/>
          <w:color w:val="4F81BD" w:themeColor="accent1"/>
          <w:sz w:val="32"/>
          <w:szCs w:val="32"/>
        </w:rPr>
        <w:t>É</w:t>
      </w:r>
      <w:r>
        <w:rPr>
          <w:b/>
          <w:color w:val="4F81BD" w:themeColor="accent1"/>
          <w:sz w:val="32"/>
          <w:szCs w:val="32"/>
        </w:rPr>
        <w:t>tat</w:t>
      </w:r>
    </w:p>
    <w:p w:rsidR="00293153" w:rsidRDefault="00293153"/>
    <w:p w:rsidR="00CE6985" w:rsidRDefault="00CE6985"/>
    <w:p w:rsidR="00CE6985" w:rsidRPr="00CE6985" w:rsidRDefault="00CE6985">
      <w:pPr>
        <w:rPr>
          <w:b/>
          <w:u w:val="single"/>
        </w:rPr>
      </w:pPr>
      <w:r w:rsidRPr="00CE6985">
        <w:rPr>
          <w:b/>
          <w:u w:val="single"/>
        </w:rPr>
        <w:t xml:space="preserve">Questionnaire accompagnant </w:t>
      </w:r>
      <w:r w:rsidR="00192455">
        <w:rPr>
          <w:b/>
          <w:u w:val="single"/>
        </w:rPr>
        <w:t>le module en ligne</w:t>
      </w:r>
      <w:r w:rsidRPr="00CE6985">
        <w:rPr>
          <w:b/>
          <w:u w:val="single"/>
        </w:rPr>
        <w:t> </w:t>
      </w:r>
    </w:p>
    <w:p w:rsidR="00CE6985" w:rsidRPr="00D42A58" w:rsidRDefault="00CE6985" w:rsidP="00D42A58"/>
    <w:p w:rsidR="009C26FF" w:rsidRDefault="00616258" w:rsidP="00616258">
      <w:pPr>
        <w:pStyle w:val="Paragraphedeliste"/>
        <w:numPr>
          <w:ilvl w:val="0"/>
          <w:numId w:val="6"/>
        </w:numPr>
      </w:pPr>
      <w:r w:rsidRPr="00616258">
        <w:t>Quels sont les deux types de politiques que peuvent mettre en place les États</w:t>
      </w:r>
      <w:r>
        <w:t xml:space="preserve"> pour prendre en compte les externalités négatives liées à la pollution ?</w:t>
      </w:r>
    </w:p>
    <w:p w:rsidR="00616258" w:rsidRDefault="00616258" w:rsidP="00616258">
      <w:pPr>
        <w:pStyle w:val="Paragraphedeliste"/>
        <w:numPr>
          <w:ilvl w:val="0"/>
          <w:numId w:val="6"/>
        </w:numPr>
      </w:pPr>
      <w:r>
        <w:t>Comment une taxe peut-elle conduire à une réduction de la pollution ?</w:t>
      </w:r>
    </w:p>
    <w:p w:rsidR="00616258" w:rsidRPr="00616258" w:rsidRDefault="00616258" w:rsidP="00616258">
      <w:pPr>
        <w:pStyle w:val="Paragraphedeliste"/>
        <w:numPr>
          <w:ilvl w:val="0"/>
          <w:numId w:val="6"/>
        </w:numPr>
      </w:pPr>
      <w:r>
        <w:t>Comment une subvention peut-elle conduire à une réduction de la pollution ?</w:t>
      </w:r>
    </w:p>
    <w:p w:rsidR="00616258" w:rsidRDefault="00616258" w:rsidP="00616258">
      <w:pPr>
        <w:pStyle w:val="Paragraphedeliste"/>
        <w:numPr>
          <w:ilvl w:val="0"/>
          <w:numId w:val="6"/>
        </w:numPr>
      </w:pPr>
      <w:r>
        <w:t>Comment une norme peut-elle conduire à une réduction de la pollution ?</w:t>
      </w:r>
    </w:p>
    <w:p w:rsidR="00616258" w:rsidRPr="00616258" w:rsidRDefault="00616258" w:rsidP="00616258">
      <w:pPr>
        <w:pStyle w:val="Paragraphedeliste"/>
        <w:numPr>
          <w:ilvl w:val="0"/>
          <w:numId w:val="6"/>
        </w:numPr>
      </w:pPr>
      <w:r>
        <w:t>Comment faire en sorte qu’une norme soit efficace ?</w:t>
      </w:r>
    </w:p>
    <w:p w:rsidR="00CE6985" w:rsidRDefault="00CE6985"/>
    <w:p w:rsidR="00666CF3" w:rsidRDefault="00666CF3"/>
    <w:sectPr w:rsidR="00666CF3" w:rsidSect="002931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0D1" w:rsidRDefault="00B950D1" w:rsidP="00CE6985">
      <w:r>
        <w:separator/>
      </w:r>
    </w:p>
  </w:endnote>
  <w:endnote w:type="continuationSeparator" w:id="0">
    <w:p w:rsidR="00B950D1" w:rsidRDefault="00B950D1" w:rsidP="00CE6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0D1" w:rsidRDefault="00B950D1" w:rsidP="00CE6985">
      <w:r>
        <w:separator/>
      </w:r>
    </w:p>
  </w:footnote>
  <w:footnote w:type="continuationSeparator" w:id="0">
    <w:p w:rsidR="00B950D1" w:rsidRDefault="00B950D1" w:rsidP="00CE6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985" w:rsidRPr="00470449" w:rsidRDefault="009C26FF" w:rsidP="00CE6985">
    <w:pPr>
      <w:pBdr>
        <w:bottom w:val="single" w:sz="6" w:space="1" w:color="auto"/>
      </w:pBdr>
      <w:ind w:left="-851" w:right="-995" w:firstLine="851"/>
      <w:jc w:val="right"/>
      <w:rPr>
        <w:b/>
        <w:color w:val="E36C0A" w:themeColor="accent6" w:themeShade="BF"/>
        <w:sz w:val="16"/>
        <w:szCs w:val="16"/>
      </w:rPr>
    </w:pPr>
    <w:r>
      <w:rPr>
        <w:b/>
        <w:color w:val="E36C0A" w:themeColor="accent6" w:themeShade="BF"/>
        <w:sz w:val="16"/>
        <w:szCs w:val="16"/>
      </w:rPr>
      <w:t>La pollution : comment remédier aux limites du marché</w:t>
    </w:r>
    <w:r w:rsidR="00616258">
      <w:rPr>
        <w:b/>
        <w:color w:val="E36C0A" w:themeColor="accent6" w:themeShade="BF"/>
        <w:sz w:val="16"/>
        <w:szCs w:val="16"/>
      </w:rPr>
      <w:t xml:space="preserve"> (2</w:t>
    </w:r>
    <w:r w:rsidR="00DE2926" w:rsidRPr="00470449">
      <w:rPr>
        <w:b/>
        <w:color w:val="E36C0A" w:themeColor="accent6" w:themeShade="BF"/>
        <w:sz w:val="16"/>
        <w:szCs w:val="16"/>
      </w:rPr>
      <w:t>/</w:t>
    </w:r>
    <w:r>
      <w:rPr>
        <w:b/>
        <w:color w:val="E36C0A" w:themeColor="accent6" w:themeShade="BF"/>
        <w:sz w:val="16"/>
        <w:szCs w:val="16"/>
      </w:rPr>
      <w:t>2</w:t>
    </w:r>
    <w:r w:rsidR="00DE2926" w:rsidRPr="00470449">
      <w:rPr>
        <w:b/>
        <w:color w:val="E36C0A" w:themeColor="accent6" w:themeShade="BF"/>
        <w:sz w:val="16"/>
        <w:szCs w:val="16"/>
      </w:rPr>
      <w:t xml:space="preserve">) </w:t>
    </w:r>
    <w:r w:rsidR="00DE2926">
      <w:rPr>
        <w:b/>
        <w:color w:val="E36C0A" w:themeColor="accent6" w:themeShade="BF"/>
        <w:sz w:val="16"/>
        <w:szCs w:val="16"/>
      </w:rPr>
      <w:t>–</w:t>
    </w:r>
    <w:r w:rsidR="00DE2926" w:rsidRPr="00470449">
      <w:rPr>
        <w:b/>
        <w:color w:val="E36C0A" w:themeColor="accent6" w:themeShade="BF"/>
        <w:sz w:val="16"/>
        <w:szCs w:val="16"/>
      </w:rPr>
      <w:t xml:space="preserve"> </w:t>
    </w:r>
    <w:r w:rsidR="00616258">
      <w:rPr>
        <w:b/>
        <w:color w:val="E36C0A" w:themeColor="accent6" w:themeShade="BF"/>
        <w:sz w:val="16"/>
        <w:szCs w:val="16"/>
      </w:rPr>
      <w:t>L’intervention de l’</w:t>
    </w:r>
    <w:r w:rsidR="00616258">
      <w:rPr>
        <w:rFonts w:cs="Times New Roman"/>
        <w:b/>
        <w:color w:val="E36C0A" w:themeColor="accent6" w:themeShade="BF"/>
        <w:sz w:val="16"/>
        <w:szCs w:val="16"/>
      </w:rPr>
      <w:t>É</w:t>
    </w:r>
    <w:r w:rsidR="00616258">
      <w:rPr>
        <w:b/>
        <w:color w:val="E36C0A" w:themeColor="accent6" w:themeShade="BF"/>
        <w:sz w:val="16"/>
        <w:szCs w:val="16"/>
      </w:rPr>
      <w:t>tat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1482"/>
    <w:multiLevelType w:val="multilevel"/>
    <w:tmpl w:val="F51E3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E1E7B"/>
    <w:multiLevelType w:val="hybridMultilevel"/>
    <w:tmpl w:val="196819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F2F45"/>
    <w:multiLevelType w:val="hybridMultilevel"/>
    <w:tmpl w:val="6674F7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C1248"/>
    <w:multiLevelType w:val="multilevel"/>
    <w:tmpl w:val="24B23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FC6A4D"/>
    <w:multiLevelType w:val="hybridMultilevel"/>
    <w:tmpl w:val="A2869A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C22C3"/>
    <w:multiLevelType w:val="multilevel"/>
    <w:tmpl w:val="AAF4C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985"/>
    <w:rsid w:val="00024A7B"/>
    <w:rsid w:val="000848DC"/>
    <w:rsid w:val="000E6293"/>
    <w:rsid w:val="00180C74"/>
    <w:rsid w:val="00192455"/>
    <w:rsid w:val="001A074F"/>
    <w:rsid w:val="00293153"/>
    <w:rsid w:val="00494E60"/>
    <w:rsid w:val="00553521"/>
    <w:rsid w:val="00616258"/>
    <w:rsid w:val="006169FA"/>
    <w:rsid w:val="00666CF3"/>
    <w:rsid w:val="00853AD3"/>
    <w:rsid w:val="00860F93"/>
    <w:rsid w:val="008D63D6"/>
    <w:rsid w:val="009C26FF"/>
    <w:rsid w:val="009D004F"/>
    <w:rsid w:val="00A66FFF"/>
    <w:rsid w:val="00A94EB1"/>
    <w:rsid w:val="00A951BD"/>
    <w:rsid w:val="00B950D1"/>
    <w:rsid w:val="00CE4063"/>
    <w:rsid w:val="00CE6985"/>
    <w:rsid w:val="00D42A58"/>
    <w:rsid w:val="00DE2926"/>
    <w:rsid w:val="00E3486F"/>
    <w:rsid w:val="00E733A2"/>
    <w:rsid w:val="00F2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9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69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6985"/>
    <w:rPr>
      <w:rFonts w:ascii="Times New Roman" w:hAnsi="Times New Roman" w:cs="Arial"/>
      <w:sz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CE69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E6985"/>
    <w:rPr>
      <w:rFonts w:ascii="Times New Roman" w:hAnsi="Times New Roman" w:cs="Arial"/>
      <w:sz w:val="24"/>
      <w:lang w:eastAsia="fr-FR"/>
    </w:rPr>
  </w:style>
  <w:style w:type="paragraph" w:styleId="Paragraphedeliste">
    <w:name w:val="List Paragraph"/>
    <w:basedOn w:val="Normal"/>
    <w:uiPriority w:val="34"/>
    <w:qFormat/>
    <w:rsid w:val="00CE6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473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2</cp:revision>
  <dcterms:created xsi:type="dcterms:W3CDTF">2016-05-23T09:01:00Z</dcterms:created>
  <dcterms:modified xsi:type="dcterms:W3CDTF">2016-05-23T09:01:00Z</dcterms:modified>
</cp:coreProperties>
</file>