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F5471" w:rsidP="000B4BC4">
      <w:pPr>
        <w:jc w:val="center"/>
        <w:rPr>
          <w:b/>
          <w:color w:val="4F81BD" w:themeColor="accent1"/>
          <w:sz w:val="32"/>
          <w:szCs w:val="32"/>
        </w:rPr>
      </w:pPr>
      <w:r>
        <w:rPr>
          <w:b/>
          <w:color w:val="4F81BD" w:themeColor="accent1"/>
          <w:sz w:val="32"/>
          <w:szCs w:val="32"/>
        </w:rPr>
        <w:t>La consommation : un marqueur social</w:t>
      </w:r>
      <w:r w:rsidR="00CA7B2E" w:rsidRPr="000B4BC4">
        <w:rPr>
          <w:b/>
          <w:color w:val="4F81BD" w:themeColor="accent1"/>
          <w:sz w:val="32"/>
          <w:szCs w:val="32"/>
        </w:rPr>
        <w:t xml:space="preserve"> ? (</w:t>
      </w:r>
      <w:r w:rsidR="00493C3E">
        <w:rPr>
          <w:b/>
          <w:color w:val="4F81BD" w:themeColor="accent1"/>
          <w:sz w:val="32"/>
          <w:szCs w:val="32"/>
        </w:rPr>
        <w:t>2</w:t>
      </w:r>
      <w:r w:rsidR="00CA7B2E" w:rsidRPr="000B4BC4">
        <w:rPr>
          <w:b/>
          <w:color w:val="4F81BD" w:themeColor="accent1"/>
          <w:sz w:val="32"/>
          <w:szCs w:val="32"/>
        </w:rPr>
        <w:t>/</w:t>
      </w:r>
      <w:r>
        <w:rPr>
          <w:b/>
          <w:color w:val="4F81BD" w:themeColor="accent1"/>
          <w:sz w:val="32"/>
          <w:szCs w:val="32"/>
        </w:rPr>
        <w:t>2</w:t>
      </w:r>
      <w:r w:rsidR="00CA7B2E" w:rsidRPr="000B4BC4">
        <w:rPr>
          <w:b/>
          <w:color w:val="4F81BD" w:themeColor="accent1"/>
          <w:sz w:val="32"/>
          <w:szCs w:val="32"/>
        </w:rPr>
        <w:t>)</w:t>
      </w:r>
    </w:p>
    <w:p w:rsidR="00214FF0" w:rsidRDefault="00214FF0" w:rsidP="000B4BC4">
      <w:pPr>
        <w:jc w:val="center"/>
        <w:rPr>
          <w:b/>
          <w:color w:val="4F81BD" w:themeColor="accent1"/>
          <w:sz w:val="32"/>
          <w:szCs w:val="32"/>
        </w:rPr>
      </w:pPr>
    </w:p>
    <w:p w:rsidR="000B4BC4" w:rsidRPr="000B4BC4" w:rsidRDefault="003E24EB" w:rsidP="000B4BC4">
      <w:pPr>
        <w:jc w:val="center"/>
        <w:rPr>
          <w:b/>
          <w:color w:val="4F81BD" w:themeColor="accent1"/>
          <w:sz w:val="32"/>
          <w:szCs w:val="32"/>
        </w:rPr>
      </w:pPr>
      <w:r>
        <w:rPr>
          <w:b/>
          <w:color w:val="4F81BD" w:themeColor="accent1"/>
          <w:sz w:val="32"/>
          <w:szCs w:val="32"/>
        </w:rPr>
        <w:t>L’influence de la mode et de la publicité dans les choix de consommation</w:t>
      </w:r>
    </w:p>
    <w:p w:rsidR="008F6312" w:rsidRDefault="008F6312">
      <w:pPr>
        <w:rPr>
          <w:b/>
        </w:rPr>
      </w:pPr>
    </w:p>
    <w:p w:rsidR="00BE7D34" w:rsidRPr="00A83812" w:rsidRDefault="00BE7D34" w:rsidP="00626E3A">
      <w:pPr>
        <w:pBdr>
          <w:top w:val="single" w:sz="4" w:space="1" w:color="auto"/>
          <w:left w:val="single" w:sz="4" w:space="4" w:color="auto"/>
          <w:bottom w:val="single" w:sz="4" w:space="1" w:color="auto"/>
          <w:right w:val="single" w:sz="4" w:space="4" w:color="auto"/>
        </w:pBdr>
        <w:rPr>
          <w:b/>
          <w:u w:val="single"/>
        </w:rPr>
      </w:pPr>
      <w:r w:rsidRPr="00A83812">
        <w:rPr>
          <w:b/>
          <w:u w:val="single"/>
        </w:rPr>
        <w:t>Synthèse collective évaluée :</w:t>
      </w:r>
    </w:p>
    <w:p w:rsidR="00BE7D34" w:rsidRDefault="00BE7D34" w:rsidP="00626E3A">
      <w:pPr>
        <w:pBdr>
          <w:top w:val="single" w:sz="4" w:space="1" w:color="auto"/>
          <w:left w:val="single" w:sz="4" w:space="4" w:color="auto"/>
          <w:bottom w:val="single" w:sz="4" w:space="1" w:color="auto"/>
          <w:right w:val="single" w:sz="4" w:space="4" w:color="auto"/>
        </w:pBdr>
      </w:pPr>
    </w:p>
    <w:p w:rsidR="00626E3A" w:rsidRPr="00913EA6" w:rsidRDefault="00024683" w:rsidP="00626E3A">
      <w:pPr>
        <w:pBdr>
          <w:top w:val="single" w:sz="4" w:space="1" w:color="auto"/>
          <w:left w:val="single" w:sz="4" w:space="4" w:color="auto"/>
          <w:bottom w:val="single" w:sz="4" w:space="1" w:color="auto"/>
          <w:right w:val="single" w:sz="4" w:space="4" w:color="auto"/>
        </w:pBdr>
        <w:rPr>
          <w:b/>
        </w:rPr>
      </w:pPr>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w:t>
      </w:r>
      <w:r w:rsidR="00626E3A" w:rsidRPr="00913EA6">
        <w:rPr>
          <w:b/>
        </w:rPr>
        <w:t xml:space="preserve"> </w:t>
      </w:r>
      <w:r w:rsidR="00626E3A">
        <w:rPr>
          <w:b/>
        </w:rPr>
        <w:t>suivants</w:t>
      </w:r>
      <w:r>
        <w:rPr>
          <w:b/>
        </w:rPr>
        <w:t xml:space="preserve">, </w:t>
      </w:r>
      <w:r w:rsidR="00493C3E">
        <w:rPr>
          <w:b/>
        </w:rPr>
        <w:t xml:space="preserve">vous direz si la mode et la publicité </w:t>
      </w:r>
      <w:r w:rsidR="007B539B">
        <w:rPr>
          <w:b/>
        </w:rPr>
        <w:t>exercent une influence déterminante sur nos choix de consommation ?</w:t>
      </w:r>
    </w:p>
    <w:p w:rsidR="00BE7D34" w:rsidRDefault="00BE7D34">
      <w:pPr>
        <w:rPr>
          <w:b/>
        </w:rPr>
      </w:pPr>
    </w:p>
    <w:p w:rsidR="002F5471" w:rsidRDefault="002F5471">
      <w:pPr>
        <w:rPr>
          <w:b/>
        </w:rPr>
      </w:pPr>
    </w:p>
    <w:p w:rsidR="002F5471" w:rsidRDefault="002F5471">
      <w:pPr>
        <w:rPr>
          <w:b/>
        </w:rPr>
      </w:pPr>
    </w:p>
    <w:p w:rsidR="000B4BC4" w:rsidRDefault="000B4BC4">
      <w:pPr>
        <w:rPr>
          <w:noProof/>
        </w:rPr>
      </w:pPr>
      <w:r w:rsidRPr="003648B1">
        <w:rPr>
          <w:b/>
        </w:rPr>
        <w:t>Document 1</w:t>
      </w:r>
      <w:r w:rsidR="008A39FC">
        <w:rPr>
          <w:b/>
        </w:rPr>
        <w:t xml:space="preserve"> </w:t>
      </w:r>
    </w:p>
    <w:p w:rsidR="0053508D" w:rsidRDefault="0053508D">
      <w:pPr>
        <w:rPr>
          <w:noProof/>
        </w:rPr>
      </w:pPr>
    </w:p>
    <w:p w:rsidR="00AB42B6" w:rsidRDefault="00AB42B6" w:rsidP="002F5471">
      <w:r>
        <w:t>L’attention différentielle portée à la mode par les hommes et les femmes est un autre exemple que Simmel</w:t>
      </w:r>
      <w:r w:rsidR="00251A9C">
        <w:t xml:space="preserve"> [1905]</w:t>
      </w:r>
      <w:r>
        <w:t xml:space="preserve"> développe longuement. Selon lui, si les femmes sont plus attachées que les hommes à la mode et au travail de l’apparence, c’est en raison de l’infériorité sociale qui fut la leur au cours de l’Histoire. «  Tout se passe comme si la mode était l’exutoire par où s’échappe le besoin de distinction et de démarcation individuelle qu’ont les femmes et qu’elles ne peuvent satisfaire dans d’autres domaines » (p. 33). Ainsi, Simmel fait le lien entre des époques et des pays où les femmes étaient particulièrement privées de droit (comme l’Allemagne au XV</w:t>
      </w:r>
      <w:r>
        <w:rPr>
          <w:vertAlign w:val="superscript"/>
        </w:rPr>
        <w:t>e</w:t>
      </w:r>
      <w:r>
        <w:t xml:space="preserve"> siècle) et où leur besoin de différenciation ne pouvait s’épanouir qu’à travers des modes extravagantes. Au contraire, dans l’Italie de la même époque, où les femmes jouissaient d’une plus grande liberté pour exprimer leur individualité, aucune extravagance vestimentaire n’est mentionnée. De même, la mode peut représenter un substitut au statut professionnel pour les femmes qui en sont privées, statut qui à la fois rassemble des semblables dans un même métier ou un même corps et distingue par « toute l’importance et (…) toute la force sociale de ce corps ».</w:t>
      </w:r>
    </w:p>
    <w:p w:rsidR="00152B64" w:rsidRDefault="00152B64" w:rsidP="002F5471"/>
    <w:p w:rsidR="00152B64" w:rsidRPr="00152B64" w:rsidRDefault="00C11D49" w:rsidP="00152B64">
      <w:pPr>
        <w:jc w:val="right"/>
        <w:rPr>
          <w:b/>
          <w:i/>
        </w:rPr>
      </w:pPr>
      <w:hyperlink r:id="rId8" w:history="1">
        <w:r w:rsidR="00152B64" w:rsidRPr="00152B64">
          <w:rPr>
            <w:rStyle w:val="Lienhypertexte"/>
            <w:b/>
            <w:i/>
          </w:rPr>
          <w:t xml:space="preserve">Delphine </w:t>
        </w:r>
        <w:proofErr w:type="spellStart"/>
        <w:r w:rsidR="00152B64" w:rsidRPr="00152B64">
          <w:rPr>
            <w:rStyle w:val="Lienhypertexte"/>
            <w:b/>
            <w:i/>
          </w:rPr>
          <w:t>Moraldo</w:t>
        </w:r>
        <w:proofErr w:type="spellEnd"/>
        <w:r w:rsidR="00152B64" w:rsidRPr="00152B64">
          <w:rPr>
            <w:rStyle w:val="Lienhypertexte"/>
            <w:b/>
            <w:i/>
          </w:rPr>
          <w:t xml:space="preserve">, « Georg Simmel, Philosophie de la mode » </w:t>
        </w:r>
        <w:r w:rsidR="00152B64" w:rsidRPr="00152B64">
          <w:rPr>
            <w:rStyle w:val="Lienhypertexte"/>
            <w:b/>
          </w:rPr>
          <w:t>Lectures</w:t>
        </w:r>
        <w:r w:rsidR="00152B64" w:rsidRPr="00152B64">
          <w:rPr>
            <w:rStyle w:val="Lienhypertexte"/>
            <w:b/>
            <w:i/>
          </w:rPr>
          <w:t xml:space="preserve"> [En ligne], Les comptes rendus, 2014, mis en ligne le 0</w:t>
        </w:r>
        <w:r w:rsidR="00251A9C">
          <w:rPr>
            <w:rStyle w:val="Lienhypertexte"/>
            <w:b/>
            <w:i/>
          </w:rPr>
          <w:t>4 février 2014</w:t>
        </w:r>
        <w:r w:rsidR="00152B64" w:rsidRPr="00152B64">
          <w:rPr>
            <w:rStyle w:val="Lienhypertexte"/>
            <w:b/>
            <w:i/>
          </w:rPr>
          <w:t>.</w:t>
        </w:r>
      </w:hyperlink>
    </w:p>
    <w:p w:rsidR="002F5471" w:rsidRPr="002F5471" w:rsidRDefault="002F5471" w:rsidP="002F5471">
      <w:pPr>
        <w:jc w:val="right"/>
        <w:rPr>
          <w:b/>
          <w:i/>
        </w:rPr>
      </w:pPr>
    </w:p>
    <w:p w:rsidR="002F5471" w:rsidRPr="002F5471" w:rsidRDefault="002F5471" w:rsidP="002F5471"/>
    <w:p w:rsidR="002F5471" w:rsidRDefault="009637BA" w:rsidP="009637BA">
      <w:pPr>
        <w:pStyle w:val="Paragraphedeliste"/>
        <w:numPr>
          <w:ilvl w:val="0"/>
          <w:numId w:val="10"/>
        </w:numPr>
      </w:pPr>
      <w:r>
        <w:t>Que peut vouloir dire l’expression « infériorité sociale » ?</w:t>
      </w:r>
    </w:p>
    <w:p w:rsidR="009637BA" w:rsidRDefault="009637BA" w:rsidP="009637BA">
      <w:pPr>
        <w:pStyle w:val="Paragraphedeliste"/>
        <w:numPr>
          <w:ilvl w:val="0"/>
          <w:numId w:val="10"/>
        </w:numPr>
      </w:pPr>
      <w:r>
        <w:t>Pour G. Simmel, quel rôle jouerait la mode pour les femmes au cours de l’histoire ?</w:t>
      </w:r>
    </w:p>
    <w:p w:rsidR="009637BA" w:rsidRDefault="009637BA" w:rsidP="009637BA">
      <w:pPr>
        <w:pStyle w:val="Paragraphedeliste"/>
        <w:numPr>
          <w:ilvl w:val="0"/>
          <w:numId w:val="10"/>
        </w:numPr>
      </w:pPr>
      <w:r>
        <w:t>Ce rôle existerait-il encore aujourd’hui dans la société française ?</w:t>
      </w:r>
    </w:p>
    <w:p w:rsidR="009637BA" w:rsidRPr="002F5471" w:rsidRDefault="009637BA" w:rsidP="009637BA">
      <w:pPr>
        <w:pStyle w:val="Paragraphedeliste"/>
        <w:numPr>
          <w:ilvl w:val="0"/>
          <w:numId w:val="10"/>
        </w:numPr>
      </w:pPr>
      <w:r>
        <w:t>Les hommes sont-ils sensibles aussi à leur apparence.</w:t>
      </w:r>
    </w:p>
    <w:p w:rsidR="002F5471" w:rsidRPr="002F5471" w:rsidRDefault="002F5471" w:rsidP="002F5471"/>
    <w:p w:rsidR="002F5471" w:rsidRDefault="002F5471">
      <w:pPr>
        <w:rPr>
          <w:noProof/>
        </w:rPr>
      </w:pPr>
    </w:p>
    <w:p w:rsidR="00086695" w:rsidRDefault="00086695" w:rsidP="00086695">
      <w:r w:rsidRPr="00086695">
        <w:br w:type="page"/>
      </w:r>
    </w:p>
    <w:p w:rsidR="00144695" w:rsidRPr="00144695" w:rsidRDefault="00144695" w:rsidP="00144695">
      <w:pPr>
        <w:rPr>
          <w:b/>
        </w:rPr>
      </w:pPr>
      <w:r w:rsidRPr="00144695">
        <w:rPr>
          <w:b/>
        </w:rPr>
        <w:lastRenderedPageBreak/>
        <w:t xml:space="preserve">Document </w:t>
      </w:r>
      <w:r>
        <w:rPr>
          <w:b/>
        </w:rPr>
        <w:t>2</w:t>
      </w:r>
    </w:p>
    <w:p w:rsidR="002F5471" w:rsidRDefault="002F5471" w:rsidP="002F5471"/>
    <w:p w:rsidR="006D58E2" w:rsidRPr="006D58E2" w:rsidRDefault="00200F70" w:rsidP="006D58E2">
      <w:r>
        <w:t>P</w:t>
      </w:r>
      <w:r w:rsidR="006D58E2" w:rsidRPr="006D58E2">
        <w:t xml:space="preserve">ar les modes, la société se segmente et se diffracte en groupuscules, coteries, cliques, sectes, qui cherchent à se différencier les unes des autres (les motards, les écolos, les chasseurs…). Les modes sont en effet des moyens de créer des sous-groupes dans la société, chacun cherchant à se distinguer des autres. Les modes portent non pas sur un style, une allure, une silhouette d’ensemble, mais sur des éléments portant reconnaissance (et identification) : sac Vuitton ou </w:t>
      </w:r>
      <w:proofErr w:type="spellStart"/>
      <w:r w:rsidR="006D58E2" w:rsidRPr="006D58E2">
        <w:t>Prada</w:t>
      </w:r>
      <w:proofErr w:type="spellEnd"/>
      <w:r w:rsidR="006D58E2" w:rsidRPr="006D58E2">
        <w:t>, tatouage, nombril dénudé, crocodile Lacoste… L’adhésion imaginaire d’une catégorie de gens à une classe d’âge, à un mode de vie, est suscitée par des marques d’identité qui ne valent que dans le regard du semblable.</w:t>
      </w:r>
    </w:p>
    <w:p w:rsidR="006D58E2" w:rsidRDefault="006D58E2" w:rsidP="006D58E2">
      <w:r w:rsidRPr="006D58E2">
        <w:t xml:space="preserve">Exemple. La marque Lacoste, habituellement prisée par une clientèle bourgeoise, est devenue soudainement populaire parmi les jeunes de banlieues défavorisées vers 1995. Cet engouement concernait la totalité de la marque mais aussi certains types d’articles, survêtement ou casquette, érigés en </w:t>
      </w:r>
      <w:proofErr w:type="gramStart"/>
      <w:r w:rsidRPr="006D58E2">
        <w:t>signes</w:t>
      </w:r>
      <w:proofErr w:type="gramEnd"/>
      <w:r w:rsidRPr="006D58E2">
        <w:t xml:space="preserve"> de reconnaissance pour une bande ou un quartier. En s’appropriant ces vêtements, ces jeunes montraient qu’ils étaient capables d’arborer des signes extérieurs de richesse, mais ils les détournaient à leur profit pour s’identifier à un clan. Bien sûr, on peut lire ici un phénomène d’identification des « dominés » vis-à-vis des « dominants », mais ce n’est pas suffisant ; il y a à la fois identification verticale et identification horizontale</w:t>
      </w:r>
      <w:proofErr w:type="gramStart"/>
      <w:r w:rsidRPr="006D58E2">
        <w:t>.</w:t>
      </w:r>
      <w:r w:rsidR="005E0408">
        <w:t>[</w:t>
      </w:r>
      <w:proofErr w:type="gramEnd"/>
      <w:r w:rsidR="005E0408">
        <w:t>…]</w:t>
      </w:r>
    </w:p>
    <w:p w:rsidR="005E0408" w:rsidRPr="006D58E2" w:rsidRDefault="005E0408" w:rsidP="006D58E2">
      <w:r>
        <w:t>Si les modes promues et portées par des minorités plaisent, c’est parce que la différence est devenue pour chacun un idéal de réalisation de soi : chacun aspire à devenir autre. Faire comme tout le monde n’est plus à la mode, mais il est à la mode d’être autre, d’imiter les usages de quelques-uns, d’un groupe. La Mode est morte, vivent les modes qui permettraient d’éprouver des jouissances diverses, d’explorer toutes les situations, d’avoir plusieurs vies.</w:t>
      </w:r>
    </w:p>
    <w:p w:rsidR="006D58E2" w:rsidRDefault="006D58E2" w:rsidP="002F5471"/>
    <w:p w:rsidR="00200F70" w:rsidRPr="00200F70" w:rsidRDefault="00200F70" w:rsidP="00200F70">
      <w:pPr>
        <w:jc w:val="right"/>
        <w:rPr>
          <w:b/>
        </w:rPr>
      </w:pPr>
      <w:hyperlink r:id="rId9" w:history="1">
        <w:proofErr w:type="spellStart"/>
        <w:r w:rsidRPr="00200F70">
          <w:rPr>
            <w:rStyle w:val="Lienhypertexte"/>
            <w:b/>
          </w:rPr>
          <w:t>Maier</w:t>
        </w:r>
        <w:proofErr w:type="spellEnd"/>
        <w:r w:rsidRPr="00200F70">
          <w:rPr>
            <w:rStyle w:val="Lienhypertexte"/>
            <w:b/>
          </w:rPr>
          <w:t xml:space="preserve"> Corinne, « La Mode n'est plus à la mode. », Savoirs et clinique 1/2009 (n° 10), p. 45-49</w:t>
        </w:r>
      </w:hyperlink>
      <w:r w:rsidRPr="00200F70">
        <w:rPr>
          <w:b/>
        </w:rPr>
        <w:t xml:space="preserve"> </w:t>
      </w:r>
    </w:p>
    <w:p w:rsidR="002F5471" w:rsidRDefault="002F5471" w:rsidP="002F5471"/>
    <w:p w:rsidR="00200F70" w:rsidRPr="00200F70" w:rsidRDefault="00200F70" w:rsidP="00200F70">
      <w:pPr>
        <w:pStyle w:val="Paragraphedeliste"/>
        <w:numPr>
          <w:ilvl w:val="0"/>
          <w:numId w:val="13"/>
        </w:numPr>
      </w:pPr>
      <w:r>
        <w:t xml:space="preserve">Quelle distinction peut-on faire entre </w:t>
      </w:r>
      <w:r w:rsidR="005759ED">
        <w:t>la Mode et les modes ?</w:t>
      </w:r>
    </w:p>
    <w:p w:rsidR="00200F70" w:rsidRDefault="00200F70" w:rsidP="00200F70">
      <w:pPr>
        <w:pStyle w:val="Paragraphedeliste"/>
        <w:numPr>
          <w:ilvl w:val="0"/>
          <w:numId w:val="13"/>
        </w:numPr>
      </w:pPr>
      <w:r>
        <w:rPr>
          <w:rFonts w:cs="Times New Roman"/>
        </w:rPr>
        <w:t>À</w:t>
      </w:r>
      <w:r>
        <w:t xml:space="preserve"> quoi servent les modes selon l’auteure du texte ?</w:t>
      </w:r>
    </w:p>
    <w:p w:rsidR="00200F70" w:rsidRDefault="005759ED" w:rsidP="00200F70">
      <w:pPr>
        <w:pStyle w:val="Paragraphedeliste"/>
        <w:numPr>
          <w:ilvl w:val="0"/>
          <w:numId w:val="13"/>
        </w:numPr>
      </w:pPr>
      <w:r>
        <w:t>Que veut dire l’expression « identification verticale ?</w:t>
      </w:r>
    </w:p>
    <w:p w:rsidR="005759ED" w:rsidRDefault="005759ED" w:rsidP="00200F70">
      <w:pPr>
        <w:pStyle w:val="Paragraphedeliste"/>
        <w:numPr>
          <w:ilvl w:val="0"/>
          <w:numId w:val="13"/>
        </w:numPr>
      </w:pPr>
      <w:r>
        <w:t>Que veut dire l’expression « identification horizontale » ?</w:t>
      </w:r>
    </w:p>
    <w:p w:rsidR="00200F70" w:rsidRPr="002F5471" w:rsidRDefault="00200F70" w:rsidP="002F5471"/>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475E59" w:rsidRDefault="00475E59" w:rsidP="00144695"/>
    <w:p w:rsidR="003E24EB" w:rsidRPr="004C713C" w:rsidRDefault="003E24EB" w:rsidP="004C713C">
      <w:pPr>
        <w:jc w:val="center"/>
        <w:rPr>
          <w:b/>
        </w:rPr>
      </w:pPr>
      <w:r w:rsidRPr="004C713C">
        <w:rPr>
          <w:b/>
        </w:rPr>
        <w:t>L'influence de la publicité sur la consommation</w:t>
      </w:r>
    </w:p>
    <w:p w:rsidR="003E24EB" w:rsidRPr="003E24EB" w:rsidRDefault="003E24EB" w:rsidP="003E24EB">
      <w:r w:rsidRPr="003E24EB">
        <w:t xml:space="preserve">Question : D'une manière générale, diriez-vous que les films publicitaires vous incitent à acheter les produits qu'ils présentent ou, qu'au contraire, ils vous poussent à ne pas les acheter, ou encore, qu'ils n'ont aucune influence? Et diriez-vous que les films publicitaires incitent les consommateurs à acheter les produits qu'ils présentent ou, qu'au contraire, ils poussent les consommateurs à ne pas les acheter ou encore qu'ils </w:t>
      </w:r>
      <w:proofErr w:type="gramStart"/>
      <w:r w:rsidRPr="003E24EB">
        <w:t>n'ont</w:t>
      </w:r>
      <w:proofErr w:type="gramEnd"/>
      <w:r w:rsidRPr="003E24EB">
        <w:t xml:space="preserve"> aucune influence ?</w:t>
      </w:r>
    </w:p>
    <w:tbl>
      <w:tblPr>
        <w:tblW w:w="0" w:type="auto"/>
        <w:jc w:val="center"/>
        <w:tblCellMar>
          <w:top w:w="15" w:type="dxa"/>
          <w:left w:w="15" w:type="dxa"/>
          <w:bottom w:w="15" w:type="dxa"/>
          <w:right w:w="15" w:type="dxa"/>
        </w:tblCellMar>
        <w:tblLook w:val="04A0"/>
      </w:tblPr>
      <w:tblGrid>
        <w:gridCol w:w="4302"/>
        <w:gridCol w:w="657"/>
        <w:gridCol w:w="2063"/>
      </w:tblGrid>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En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Vous</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Les consommateurs</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Incitent à acheter</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73</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Poussent à ne pas acheter</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5</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Ni l’un ni l’autre, ça n’a aucune influence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63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20</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Sans opinion</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w:t>
            </w:r>
          </w:p>
        </w:tc>
      </w:tr>
    </w:tbl>
    <w:p w:rsidR="003E24EB" w:rsidRPr="003E24EB" w:rsidRDefault="003E24EB" w:rsidP="003E24EB"/>
    <w:p w:rsidR="003E24EB" w:rsidRPr="003E24EB" w:rsidRDefault="003E24EB" w:rsidP="003E24EB">
      <w:r w:rsidRPr="003E24EB">
        <w:t>Question : Avez-vous le sentiment que la publicité exerce sur la façon de vivre des gens (vêtements, loisirs, voitures, etc.) une influence?</w:t>
      </w:r>
    </w:p>
    <w:tbl>
      <w:tblPr>
        <w:tblW w:w="0" w:type="auto"/>
        <w:jc w:val="center"/>
        <w:tblCellMar>
          <w:top w:w="15" w:type="dxa"/>
          <w:left w:w="15" w:type="dxa"/>
          <w:bottom w:w="15" w:type="dxa"/>
          <w:right w:w="15" w:type="dxa"/>
        </w:tblCellMar>
        <w:tblLook w:val="04A0"/>
      </w:tblPr>
      <w:tblGrid>
        <w:gridCol w:w="2076"/>
        <w:gridCol w:w="2304"/>
        <w:gridCol w:w="2677"/>
        <w:gridCol w:w="1410"/>
      </w:tblGrid>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E24EB" w:rsidRPr="003E24EB" w:rsidRDefault="003E24EB" w:rsidP="003E24EB">
            <w:r w:rsidRPr="003E24EB">
              <w:t>En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E24EB" w:rsidRPr="003E24EB" w:rsidRDefault="003E24EB" w:rsidP="003E24EB">
            <w:r w:rsidRPr="003E24EB">
              <w:t>Le Parisien / SOFRES</w:t>
            </w:r>
          </w:p>
          <w:p w:rsidR="003E24EB" w:rsidRPr="003E24EB" w:rsidRDefault="003E24EB" w:rsidP="003E24EB">
            <w:r w:rsidRPr="003E24EB">
              <w:t>avril 1983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E24EB" w:rsidRPr="003E24EB" w:rsidRDefault="003E24EB" w:rsidP="003E24EB">
            <w:r w:rsidRPr="003E24EB">
              <w:t>TNS SOFRES / Stratégies</w:t>
            </w:r>
          </w:p>
          <w:p w:rsidR="003E24EB" w:rsidRPr="003E24EB" w:rsidRDefault="003E24EB" w:rsidP="003E24EB">
            <w:r w:rsidRPr="003E24EB">
              <w:t>septembre 2002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E24EB" w:rsidRPr="003E24EB" w:rsidRDefault="003E24EB" w:rsidP="003E24EB">
            <w:r w:rsidRPr="003E24EB">
              <w:t>octobre 2005</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Très grande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32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31</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Assez grande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54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55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60</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Ensemble “Grande”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83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87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91</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Assez faible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6</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 Très faible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Ensemble “Faible”</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11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7</w:t>
            </w:r>
          </w:p>
        </w:tc>
      </w:tr>
      <w:tr w:rsidR="003E24EB" w:rsidRPr="003E24EB" w:rsidTr="004C713C">
        <w:trPr>
          <w:jc w:val="center"/>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3E24EB">
            <w:r w:rsidRPr="003E24EB">
              <w:t>Sans opinion</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3E24EB" w:rsidRPr="003E24EB" w:rsidRDefault="003E24EB" w:rsidP="004C713C">
            <w:pPr>
              <w:jc w:val="center"/>
            </w:pPr>
            <w:r w:rsidRPr="003E24EB">
              <w:t>2</w:t>
            </w:r>
          </w:p>
        </w:tc>
      </w:tr>
    </w:tbl>
    <w:p w:rsidR="003E24EB" w:rsidRPr="003E24EB" w:rsidRDefault="003E24EB" w:rsidP="003E24EB"/>
    <w:p w:rsidR="003E24EB" w:rsidRPr="003E24EB" w:rsidRDefault="003E24EB" w:rsidP="004C713C">
      <w:pPr>
        <w:jc w:val="right"/>
      </w:pPr>
      <w:r w:rsidRPr="003E24EB">
        <w:t>Enquête réalisée en octobre 2005 par</w:t>
      </w:r>
      <w:r w:rsidR="004C713C">
        <w:t xml:space="preserve"> </w:t>
      </w:r>
      <w:r w:rsidRPr="003E24EB">
        <w:t>TNS SOFRES auprès d'un échantillon national de 1000 personnes, représentatif de l'ensemble de la population âgée de 18 ans.</w:t>
      </w:r>
    </w:p>
    <w:p w:rsidR="004C713C" w:rsidRDefault="004C713C" w:rsidP="003E24EB"/>
    <w:p w:rsidR="003E24EB" w:rsidRPr="003E24EB" w:rsidRDefault="003E24EB" w:rsidP="004C713C">
      <w:pPr>
        <w:pStyle w:val="Paragraphedeliste"/>
        <w:numPr>
          <w:ilvl w:val="0"/>
          <w:numId w:val="8"/>
        </w:numPr>
      </w:pPr>
      <w:r w:rsidRPr="003E24EB">
        <w:t>Faites une phase qui explique les données soulignées.</w:t>
      </w:r>
    </w:p>
    <w:p w:rsidR="003E24EB" w:rsidRPr="003E24EB" w:rsidRDefault="003E24EB" w:rsidP="004C713C">
      <w:pPr>
        <w:pStyle w:val="Paragraphedeliste"/>
        <w:numPr>
          <w:ilvl w:val="0"/>
          <w:numId w:val="8"/>
        </w:numPr>
      </w:pPr>
      <w:r w:rsidRPr="003E24EB">
        <w:t xml:space="preserve">Quel paradoxe le premier tableau met-il en évidence ? Comment l'expliquer ? </w:t>
      </w:r>
    </w:p>
    <w:p w:rsidR="004C713C" w:rsidRDefault="003E24EB" w:rsidP="004C713C">
      <w:pPr>
        <w:pStyle w:val="Paragraphedeliste"/>
        <w:numPr>
          <w:ilvl w:val="0"/>
          <w:numId w:val="8"/>
        </w:numPr>
      </w:pPr>
      <w:r w:rsidRPr="003E24EB">
        <w:t>Comment évolue l'influence de la publicité sur le mode de vie d'après les personnes interrogées dans le 2</w:t>
      </w:r>
      <w:r w:rsidRPr="00DD288C">
        <w:rPr>
          <w:vertAlign w:val="superscript"/>
        </w:rPr>
        <w:t>e</w:t>
      </w:r>
      <w:r w:rsidRPr="003E24EB">
        <w:t xml:space="preserve"> tableau ? Quels éléments d'explication pouvez-vous donner ?</w:t>
      </w:r>
    </w:p>
    <w:p w:rsidR="004C713C" w:rsidRDefault="004C713C" w:rsidP="003E24EB"/>
    <w:p w:rsidR="003A5FEC" w:rsidRPr="003E24EB" w:rsidRDefault="003A5FEC" w:rsidP="003E24EB">
      <w:r w:rsidRPr="003E24EB">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C03C9A" w:rsidRPr="00C03C9A" w:rsidRDefault="00C03C9A" w:rsidP="00C03C9A">
      <w:pPr>
        <w:jc w:val="center"/>
        <w:rPr>
          <w:b/>
        </w:rPr>
      </w:pPr>
      <w:r w:rsidRPr="00C03C9A">
        <w:rPr>
          <w:b/>
        </w:rPr>
        <w:t>La publicité n'est pas toute-puissante</w:t>
      </w:r>
    </w:p>
    <w:p w:rsidR="00C03C9A" w:rsidRPr="00C03C9A" w:rsidRDefault="00C03C9A" w:rsidP="00C03C9A">
      <w:r w:rsidRPr="00C03C9A">
        <w:t>Il faut rappeler que 80 % des nouveaux produits</w:t>
      </w:r>
      <w:r w:rsidR="00694641">
        <w:t xml:space="preserve"> échouent à s'implanter sur un m</w:t>
      </w:r>
      <w:r w:rsidRPr="00C03C9A">
        <w:t xml:space="preserve">arché et que la publicité n'a jamais sauvé d'un coup de baguette magique un secteur en déclin. [...] Les publicitaires ne savent pas s'ils vont réussir à influencer une population lorsqu'ils procèdent à des tests concluants, ces derniers les informant sur le degré de mémorisation des produits et sur le degré de satisfaction des consommateurs mais en aucun cas sur les achats à venir. En réalité, les publicitaires ne se disent pas qu'ils vont manipuler les clients mais qu'ils peuvent jouer un rôle dans le processus d'achat s'ils s'adaptent aux demandes de ces derniers, s'ils leurs tendent le bon miroir [...]. </w:t>
      </w:r>
      <w:r w:rsidRPr="00C03C9A">
        <w:rPr>
          <w:u w:val="single"/>
        </w:rPr>
        <w:t>Le grand effet - indirect - de la publicité est de rendre disponible des produits dans l'imaginaire (et, mieux encore, dans les rayons des magasins), pour qu'ils se prêtent ensuite au jeu des goûts et des différences sociales</w:t>
      </w:r>
      <w:r w:rsidRPr="00C03C9A">
        <w:t>.</w:t>
      </w:r>
    </w:p>
    <w:p w:rsidR="00C03C9A" w:rsidRDefault="00C03C9A" w:rsidP="00C03C9A"/>
    <w:p w:rsidR="00C03C9A" w:rsidRPr="00C03C9A" w:rsidRDefault="00C03C9A" w:rsidP="00C03C9A">
      <w:pPr>
        <w:jc w:val="right"/>
      </w:pPr>
      <w:r w:rsidRPr="00C03C9A">
        <w:t>Éric Maigret, Sociologie de la communication et des médias, Armand Colin, 2003.</w:t>
      </w:r>
    </w:p>
    <w:p w:rsidR="00C03C9A" w:rsidRPr="00C03C9A" w:rsidRDefault="00C03C9A" w:rsidP="00C03C9A"/>
    <w:p w:rsidR="00C03C9A" w:rsidRPr="00C03C9A" w:rsidRDefault="00C03C9A" w:rsidP="00C03C9A">
      <w:pPr>
        <w:pStyle w:val="Paragraphedeliste"/>
        <w:numPr>
          <w:ilvl w:val="0"/>
          <w:numId w:val="9"/>
        </w:numPr>
      </w:pPr>
      <w:r w:rsidRPr="00C03C9A">
        <w:t>Relevez les arguments dans le texte qui relativisent l'influence de la publicité.</w:t>
      </w:r>
    </w:p>
    <w:p w:rsidR="00C03C9A" w:rsidRPr="00C03C9A" w:rsidRDefault="00C03C9A" w:rsidP="00C03C9A">
      <w:pPr>
        <w:pStyle w:val="Paragraphedeliste"/>
        <w:numPr>
          <w:ilvl w:val="0"/>
          <w:numId w:val="9"/>
        </w:numPr>
      </w:pPr>
      <w:r w:rsidRPr="00C03C9A">
        <w:t>Que  signifie  la phrase soulignée?</w:t>
      </w:r>
    </w:p>
    <w:p w:rsidR="000B7627" w:rsidRPr="00C03C9A" w:rsidRDefault="00C03C9A" w:rsidP="00C03C9A">
      <w:pPr>
        <w:pStyle w:val="Paragraphedeliste"/>
        <w:numPr>
          <w:ilvl w:val="0"/>
          <w:numId w:val="9"/>
        </w:numPr>
      </w:pPr>
      <w:r w:rsidRPr="00C03C9A">
        <w:t>Peut-on dire que la publicité est inefficace ?</w:t>
      </w:r>
    </w:p>
    <w:p w:rsidR="00E42B85" w:rsidRDefault="00E42B85" w:rsidP="00EC2566">
      <w:pPr>
        <w:pStyle w:val="Paragraphedeliste"/>
        <w:widowControl/>
        <w:numPr>
          <w:ilvl w:val="0"/>
          <w:numId w:val="2"/>
        </w:numPr>
        <w:autoSpaceDE/>
        <w:autoSpaceDN/>
        <w:adjustRightInd/>
        <w:spacing w:after="200" w:line="276" w:lineRule="auto"/>
        <w:jc w:val="left"/>
      </w:pPr>
      <w: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E42B85" w:rsidRDefault="00E42B85" w:rsidP="00E42B85">
      <w:pPr>
        <w:rPr>
          <w:b/>
        </w:rPr>
      </w:pPr>
      <w:r>
        <w:rPr>
          <w:b/>
        </w:rPr>
        <w:t>Document 5</w:t>
      </w:r>
    </w:p>
    <w:p w:rsidR="00FB6982" w:rsidRDefault="00FB6982" w:rsidP="00FB6982"/>
    <w:p w:rsidR="00DD288C" w:rsidRPr="00DD288C" w:rsidRDefault="00DD288C" w:rsidP="00DD288C">
      <w:pPr>
        <w:jc w:val="center"/>
        <w:rPr>
          <w:b/>
        </w:rPr>
      </w:pPr>
      <w:r w:rsidRPr="00DD288C">
        <w:rPr>
          <w:b/>
        </w:rPr>
        <w:t>Les « casseurs de pub »</w:t>
      </w:r>
    </w:p>
    <w:p w:rsidR="00DD288C" w:rsidRPr="00DD288C" w:rsidRDefault="00DD288C" w:rsidP="00DD288C">
      <w:r w:rsidRPr="00DD288C">
        <w:t xml:space="preserve">Pour déclencher l'envie d'achat chez le consommateur, les publicitaires utilisent des stratégies qui passent inaperçues. Ces stratégies sont faites pour nous séduire. La publicité, sous ses aspects festifs et joyeux, sympathiques et drôles, est une dangereuse propagande qui casse, image après image, le sens de la vie. Par exemple, « La vie, la vraie », est-ce que c'est vraiment être à Auchan ? Le chocolat Nutella, est-ce vraiment du «bonheur à tartiner» ? [...] Pour nous faire consommer, les publicitaires utilisent tous les moyens de la propagande. Leur « communication » repose sur des slogans martelés à l'infini afin de les inscrire dans l'inconscient des gens. </w:t>
      </w:r>
      <w:r w:rsidRPr="002517CB">
        <w:rPr>
          <w:u w:val="single"/>
        </w:rPr>
        <w:t>Ils cherchent à toucher l'affect des gens pour susciter des « conduites réflexes »</w:t>
      </w:r>
      <w:r w:rsidRPr="00DD288C">
        <w:t>. [...] La pub pousse les gens à consommer toujours plus. La publicité sert à inv</w:t>
      </w:r>
      <w:r>
        <w:t>enter de faux besoins pour écou</w:t>
      </w:r>
      <w:r w:rsidRPr="00DD288C">
        <w:t>ler la production toujours croissante d'objets du système industriel. [...] La pub nous dit de consommer tout, tout de suite, de céder à toutes nos pulsions et à toutes nos envies. La pub est une machine à casser la personne humaine. La pub ne veut plus d'humains, de citoyens, elle veut des consommateurs. Elle réduit chacun de nous à un moyen : la consommation. La pub nous impose la fausse idée que l'unique sens de la vie est la consommation.</w:t>
      </w:r>
    </w:p>
    <w:p w:rsidR="00DD288C" w:rsidRDefault="00DD288C" w:rsidP="00DD288C"/>
    <w:p w:rsidR="00DD288C" w:rsidRPr="00DD288C" w:rsidRDefault="00DD288C" w:rsidP="00DD288C">
      <w:pPr>
        <w:jc w:val="right"/>
        <w:rPr>
          <w:b/>
          <w:i/>
        </w:rPr>
      </w:pPr>
      <w:r w:rsidRPr="00DD288C">
        <w:rPr>
          <w:b/>
          <w:i/>
        </w:rPr>
        <w:t>« Pourquoi nous appelons-nous "Casseurs de pub"? », www.casseursdepub.org</w:t>
      </w:r>
    </w:p>
    <w:p w:rsidR="00DD288C" w:rsidRPr="00DD288C" w:rsidRDefault="00DD288C" w:rsidP="00DD288C"/>
    <w:p w:rsidR="00DD288C" w:rsidRPr="00DD288C" w:rsidRDefault="00DD288C" w:rsidP="002517CB">
      <w:pPr>
        <w:pStyle w:val="Paragraphedeliste"/>
        <w:numPr>
          <w:ilvl w:val="0"/>
          <w:numId w:val="12"/>
        </w:numPr>
      </w:pPr>
      <w:r w:rsidRPr="00DD288C">
        <w:t>Que signifie la phrase soulignée ?</w:t>
      </w:r>
    </w:p>
    <w:p w:rsidR="00DD288C" w:rsidRPr="00DD288C" w:rsidRDefault="00DD288C" w:rsidP="002517CB">
      <w:pPr>
        <w:pStyle w:val="Paragraphedeliste"/>
        <w:numPr>
          <w:ilvl w:val="0"/>
          <w:numId w:val="12"/>
        </w:numPr>
      </w:pPr>
      <w:r w:rsidRPr="00DD288C">
        <w:t>Donnez des exemples de besoins suscités par la publicité.</w:t>
      </w:r>
    </w:p>
    <w:p w:rsidR="00DD288C" w:rsidRPr="00DD288C" w:rsidRDefault="00DD288C" w:rsidP="002517CB">
      <w:pPr>
        <w:pStyle w:val="Paragraphedeliste"/>
        <w:numPr>
          <w:ilvl w:val="0"/>
          <w:numId w:val="12"/>
        </w:numPr>
      </w:pPr>
      <w:r w:rsidRPr="00DD288C">
        <w:t>Comment la publicité manipule-t-elle les consommateurs selon les « casseurs de pub » ?</w:t>
      </w:r>
    </w:p>
    <w:p w:rsidR="00DD288C" w:rsidRDefault="00DD288C" w:rsidP="002517CB">
      <w:pPr>
        <w:pStyle w:val="Paragraphedeliste"/>
        <w:numPr>
          <w:ilvl w:val="0"/>
          <w:numId w:val="12"/>
        </w:numPr>
      </w:pPr>
      <w:r w:rsidRPr="00DD288C">
        <w:t>Quels arguments les publicitaires pourraient-ils opposer à ces « casseurs de pub » ?</w:t>
      </w:r>
    </w:p>
    <w:p w:rsidR="0066343B" w:rsidRPr="00DD288C" w:rsidRDefault="0066343B" w:rsidP="00DD288C">
      <w:r w:rsidRPr="00DD288C">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B64DF6" w:rsidRPr="00B64DF6" w:rsidRDefault="00B64DF6" w:rsidP="00B64DF6">
      <w:r>
        <w:t>Elles ont</w:t>
      </w:r>
      <w:r w:rsidRPr="00B64DF6">
        <w:t xml:space="preserve"> entre dix et quinze ans, arrivent en grappe, touchent à tout et repartent sans avoir pratiquement rien dépensé. Pourtant, les grands magasins, les chaînes de produits de beauté et les enseignes de prêt-à-porter se mettent en quatre pour attirer dans leurs rayons cette clientèle qui, de surcroît, est parfaitement infidèle. </w:t>
      </w:r>
    </w:p>
    <w:p w:rsidR="00B64DF6" w:rsidRPr="00B64DF6" w:rsidRDefault="00B64DF6" w:rsidP="00B64DF6">
      <w:r w:rsidRPr="00B64DF6">
        <w:t xml:space="preserve">A l'âge où leurs mères jouaient encore avec des poupées Barbie, les collégiennes d'aujourd'hui n'ont pas besoin d'intermédiaire pour aspirer à la féminité. Elles manient mascara et rouge à lèvres avec dextérité, ne confondent pas un </w:t>
      </w:r>
      <w:proofErr w:type="spellStart"/>
      <w:r w:rsidRPr="00B64DF6">
        <w:t>gloss</w:t>
      </w:r>
      <w:proofErr w:type="spellEnd"/>
      <w:r w:rsidRPr="00B64DF6">
        <w:t xml:space="preserve"> avec un blush, connaissent sur le bout des doigts les marques de maquillage et peuvent parcourir des kilomètres pour trouver </w:t>
      </w:r>
      <w:r w:rsidR="005268FD">
        <w:t>« </w:t>
      </w:r>
      <w:r w:rsidRPr="00B64DF6">
        <w:t>un petit top avec des paillettes, très sexy et qui découvre le nombril</w:t>
      </w:r>
      <w:r w:rsidR="005268FD">
        <w:t> »</w:t>
      </w:r>
      <w:r w:rsidRPr="00B64DF6">
        <w:t xml:space="preserve">. Ou un soutien-gorge </w:t>
      </w:r>
      <w:r w:rsidR="005268FD">
        <w:t>« </w:t>
      </w:r>
      <w:proofErr w:type="spellStart"/>
      <w:r w:rsidRPr="00B64DF6">
        <w:t>ampliforme</w:t>
      </w:r>
      <w:proofErr w:type="spellEnd"/>
      <w:r w:rsidR="005268FD">
        <w:t> »</w:t>
      </w:r>
      <w:r w:rsidRPr="00B64DF6">
        <w:t>. Il en existe à balconnet, y compris pour celles qui n'ont pratiquement pas de poitrine.</w:t>
      </w:r>
    </w:p>
    <w:p w:rsidR="00B64DF6" w:rsidRPr="00B64DF6" w:rsidRDefault="00B64DF6" w:rsidP="00B64DF6">
      <w:r>
        <w:t>[…] Par mimétisme</w:t>
      </w:r>
      <w:r w:rsidRPr="00B64DF6">
        <w:t xml:space="preserve"> </w:t>
      </w:r>
      <w:r w:rsidR="005268FD">
        <w:t>« </w:t>
      </w:r>
      <w:r w:rsidRPr="00B64DF6">
        <w:t xml:space="preserve">Elles veulent séduire, entrer dans le jeu social et viennent faire leurs classes de maquillage chez nous, s'attendrit Chafik </w:t>
      </w:r>
      <w:proofErr w:type="spellStart"/>
      <w:r w:rsidRPr="00B64DF6">
        <w:t>Gasmi</w:t>
      </w:r>
      <w:proofErr w:type="spellEnd"/>
      <w:r w:rsidRPr="00B64DF6">
        <w:t xml:space="preserve">, directeur du design et de la création chez </w:t>
      </w:r>
      <w:proofErr w:type="spellStart"/>
      <w:r w:rsidRPr="00B64DF6">
        <w:t>Sephora</w:t>
      </w:r>
      <w:proofErr w:type="spellEnd"/>
      <w:r w:rsidRPr="00B64DF6">
        <w:t xml:space="preserve">. Ce ne sont pas nos meilleures clientes - leur ticket moyen ne dépasse pas </w:t>
      </w:r>
      <w:r w:rsidR="005268FD">
        <w:t>10</w:t>
      </w:r>
      <w:r>
        <w:t xml:space="preserve"> €</w:t>
      </w:r>
      <w:r w:rsidRPr="00B64DF6">
        <w:t xml:space="preserve"> -, mais ce sont de très efficaces poissons pilotes de la mode. Grâce à elles, on sait deux ans à l'avance ce qui va marcher auprès des femmes.</w:t>
      </w:r>
      <w:r w:rsidR="005268FD">
        <w:t> »</w:t>
      </w:r>
    </w:p>
    <w:p w:rsidR="00B64DF6" w:rsidRPr="00B64DF6" w:rsidRDefault="00B64DF6" w:rsidP="00B64DF6">
      <w:r w:rsidRPr="00B64DF6">
        <w:t xml:space="preserve">Perméables à la nouveauté et fonctionnant par mimétisme, les adolescentes et </w:t>
      </w:r>
      <w:proofErr w:type="spellStart"/>
      <w:r w:rsidRPr="00B64DF6">
        <w:t>pré-adolescentes</w:t>
      </w:r>
      <w:proofErr w:type="spellEnd"/>
      <w:r w:rsidRPr="00B64DF6">
        <w:t xml:space="preserve"> lancent les tendances. Subitement, les adultes se mettent à adorer les couleurs flashy et le mélange des genres, style minijupe-grosses baskets. Ce sont elles, assurent les professionnels, qui ont popularisé la mode hippie-chic. Décomplexées, leurs mères auraient suivi le mouvement, ravies de retrouver un peu de leur jeunesse à elles.</w:t>
      </w:r>
    </w:p>
    <w:p w:rsidR="00A7146F" w:rsidRDefault="00A7146F" w:rsidP="00B64DF6"/>
    <w:p w:rsidR="00A7146F" w:rsidRPr="00A7146F" w:rsidRDefault="00A7146F" w:rsidP="00A7146F">
      <w:pPr>
        <w:jc w:val="right"/>
        <w:rPr>
          <w:b/>
          <w:i/>
        </w:rPr>
      </w:pPr>
      <w:r w:rsidRPr="00A7146F">
        <w:rPr>
          <w:b/>
          <w:i/>
        </w:rPr>
        <w:t>JEAN-MICHEL NORMAND, LE MONDE, 06.01.2001</w:t>
      </w:r>
    </w:p>
    <w:p w:rsidR="008717FA" w:rsidRDefault="008717FA" w:rsidP="00B64DF6"/>
    <w:p w:rsidR="007400B8" w:rsidRDefault="007400B8" w:rsidP="007400B8">
      <w:pPr>
        <w:pStyle w:val="Paragraphedeliste"/>
        <w:numPr>
          <w:ilvl w:val="0"/>
          <w:numId w:val="11"/>
        </w:numPr>
      </w:pPr>
      <w:r>
        <w:t xml:space="preserve">Les jeunes filles de 10-15 ans sont-elles des clientes qui dépensent beaucoup d’argent dans </w:t>
      </w:r>
      <w:r w:rsidRPr="00B64DF6">
        <w:t>les grands magasins, les chaînes de produits de beauté et les enseignes de prêt-à-porter</w:t>
      </w:r>
      <w:r>
        <w:t> ?</w:t>
      </w:r>
    </w:p>
    <w:p w:rsidR="007400B8" w:rsidRDefault="007400B8" w:rsidP="007400B8">
      <w:pPr>
        <w:pStyle w:val="Paragraphedeliste"/>
        <w:numPr>
          <w:ilvl w:val="0"/>
          <w:numId w:val="11"/>
        </w:numPr>
      </w:pPr>
      <w:r>
        <w:t>Pourquoi cherche-t-on alors à attirer cette clientèle ?</w:t>
      </w:r>
    </w:p>
    <w:p w:rsidR="007400B8" w:rsidRPr="00B64DF6" w:rsidRDefault="007400B8" w:rsidP="007400B8">
      <w:pPr>
        <w:pStyle w:val="Paragraphedeliste"/>
        <w:numPr>
          <w:ilvl w:val="0"/>
          <w:numId w:val="11"/>
        </w:numPr>
      </w:pPr>
      <w:r>
        <w:t>Par quels mécanismes la mode se diffuse-t-elle d’après l’auteur du texte ?</w:t>
      </w:r>
    </w:p>
    <w:p w:rsidR="008717FA" w:rsidRDefault="008717FA" w:rsidP="003A5FEC"/>
    <w:p w:rsidR="008717FA" w:rsidRDefault="008717FA" w:rsidP="003A5FEC"/>
    <w:sectPr w:rsidR="008717FA" w:rsidSect="00B3054B">
      <w:headerReference w:type="default" r:id="rId10"/>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6B" w:rsidRDefault="0065056B" w:rsidP="000B4BC4">
      <w:r>
        <w:separator/>
      </w:r>
    </w:p>
  </w:endnote>
  <w:endnote w:type="continuationSeparator" w:id="0">
    <w:p w:rsidR="0065056B" w:rsidRDefault="0065056B"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6B" w:rsidRDefault="0065056B" w:rsidP="000B4BC4">
      <w:r>
        <w:separator/>
      </w:r>
    </w:p>
  </w:footnote>
  <w:footnote w:type="continuationSeparator" w:id="0">
    <w:p w:rsidR="0065056B" w:rsidRDefault="0065056B"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FA" w:rsidRPr="00470449" w:rsidRDefault="008717FA"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 xml:space="preserve">La consommation : un marqueur social </w:t>
    </w:r>
    <w:r w:rsidRPr="00470449">
      <w:rPr>
        <w:b/>
        <w:color w:val="E36C0A" w:themeColor="accent6" w:themeShade="BF"/>
        <w:sz w:val="16"/>
        <w:szCs w:val="16"/>
      </w:rPr>
      <w:t>? (</w:t>
    </w:r>
    <w:r w:rsidR="00C03C9A">
      <w:rPr>
        <w:b/>
        <w:color w:val="E36C0A" w:themeColor="accent6" w:themeShade="BF"/>
        <w:sz w:val="16"/>
        <w:szCs w:val="16"/>
      </w:rPr>
      <w:t>2</w:t>
    </w:r>
    <w:r w:rsidRPr="00470449">
      <w:rPr>
        <w:b/>
        <w:color w:val="E36C0A" w:themeColor="accent6" w:themeShade="BF"/>
        <w:sz w:val="16"/>
        <w:szCs w:val="16"/>
      </w:rPr>
      <w:t>/</w:t>
    </w:r>
    <w:r>
      <w:rPr>
        <w:b/>
        <w:color w:val="E36C0A" w:themeColor="accent6" w:themeShade="BF"/>
        <w:sz w:val="16"/>
        <w:szCs w:val="16"/>
      </w:rPr>
      <w:t>2</w:t>
    </w:r>
    <w:r w:rsidRPr="00470449">
      <w:rPr>
        <w:b/>
        <w:color w:val="E36C0A" w:themeColor="accent6" w:themeShade="BF"/>
        <w:sz w:val="16"/>
        <w:szCs w:val="16"/>
      </w:rPr>
      <w:t xml:space="preserve">) </w:t>
    </w:r>
    <w:r>
      <w:rPr>
        <w:b/>
        <w:color w:val="E36C0A" w:themeColor="accent6" w:themeShade="BF"/>
        <w:sz w:val="16"/>
        <w:szCs w:val="16"/>
      </w:rPr>
      <w:t xml:space="preserve">– </w:t>
    </w:r>
    <w:r w:rsidR="003E24EB">
      <w:rPr>
        <w:b/>
        <w:color w:val="E36C0A" w:themeColor="accent6" w:themeShade="BF"/>
        <w:sz w:val="16"/>
        <w:szCs w:val="16"/>
      </w:rPr>
      <w:t>L’influence de la mode et de la publicité dans les choix de consommation</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C11D49"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C11D49" w:rsidRPr="00470449">
          <w:rPr>
            <w:b/>
            <w:color w:val="E36C0A" w:themeColor="accent6" w:themeShade="BF"/>
            <w:sz w:val="16"/>
            <w:szCs w:val="16"/>
          </w:rPr>
          <w:fldChar w:fldCharType="separate"/>
        </w:r>
        <w:r w:rsidR="005E0408">
          <w:rPr>
            <w:b/>
            <w:noProof/>
            <w:color w:val="E36C0A" w:themeColor="accent6" w:themeShade="BF"/>
            <w:sz w:val="16"/>
            <w:szCs w:val="16"/>
          </w:rPr>
          <w:t>2</w:t>
        </w:r>
        <w:r w:rsidR="00C11D49"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C11D49"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C11D49" w:rsidRPr="00470449">
          <w:rPr>
            <w:b/>
            <w:color w:val="E36C0A" w:themeColor="accent6" w:themeShade="BF"/>
            <w:sz w:val="16"/>
            <w:szCs w:val="16"/>
          </w:rPr>
          <w:fldChar w:fldCharType="separate"/>
        </w:r>
        <w:r w:rsidR="005E0408">
          <w:rPr>
            <w:b/>
            <w:noProof/>
            <w:color w:val="E36C0A" w:themeColor="accent6" w:themeShade="BF"/>
            <w:sz w:val="16"/>
            <w:szCs w:val="16"/>
          </w:rPr>
          <w:t>6</w:t>
        </w:r>
        <w:r w:rsidR="00C11D49"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D3A"/>
    <w:multiLevelType w:val="hybridMultilevel"/>
    <w:tmpl w:val="E7AAF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3B074D"/>
    <w:multiLevelType w:val="hybridMultilevel"/>
    <w:tmpl w:val="53707B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63794C"/>
    <w:multiLevelType w:val="hybridMultilevel"/>
    <w:tmpl w:val="75B4FB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C4706F"/>
    <w:multiLevelType w:val="hybridMultilevel"/>
    <w:tmpl w:val="632E3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F622C5"/>
    <w:multiLevelType w:val="hybridMultilevel"/>
    <w:tmpl w:val="3522E9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557EB6"/>
    <w:multiLevelType w:val="hybridMultilevel"/>
    <w:tmpl w:val="C8E2F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F26FEA"/>
    <w:multiLevelType w:val="hybridMultilevel"/>
    <w:tmpl w:val="70A28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7847BF"/>
    <w:multiLevelType w:val="hybridMultilevel"/>
    <w:tmpl w:val="47667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321C17"/>
    <w:multiLevelType w:val="hybridMultilevel"/>
    <w:tmpl w:val="88663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2C0DA5"/>
    <w:multiLevelType w:val="hybridMultilevel"/>
    <w:tmpl w:val="6F56A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3E1066"/>
    <w:multiLevelType w:val="hybridMultilevel"/>
    <w:tmpl w:val="53707B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7DE6CB5"/>
    <w:multiLevelType w:val="hybridMultilevel"/>
    <w:tmpl w:val="3350E2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077537"/>
    <w:multiLevelType w:val="hybridMultilevel"/>
    <w:tmpl w:val="45846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4"/>
  </w:num>
  <w:num w:numId="5">
    <w:abstractNumId w:val="9"/>
  </w:num>
  <w:num w:numId="6">
    <w:abstractNumId w:val="2"/>
  </w:num>
  <w:num w:numId="7">
    <w:abstractNumId w:val="11"/>
  </w:num>
  <w:num w:numId="8">
    <w:abstractNumId w:val="7"/>
  </w:num>
  <w:num w:numId="9">
    <w:abstractNumId w:val="8"/>
  </w:num>
  <w:num w:numId="10">
    <w:abstractNumId w:val="3"/>
  </w:num>
  <w:num w:numId="11">
    <w:abstractNumId w:val="5"/>
  </w:num>
  <w:num w:numId="12">
    <w:abstractNumId w:val="1"/>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0B4BC4"/>
    <w:rsid w:val="00024683"/>
    <w:rsid w:val="000269E4"/>
    <w:rsid w:val="000358A2"/>
    <w:rsid w:val="00057DAD"/>
    <w:rsid w:val="00086695"/>
    <w:rsid w:val="000953D7"/>
    <w:rsid w:val="000B4BC4"/>
    <w:rsid w:val="000B7627"/>
    <w:rsid w:val="000D3A81"/>
    <w:rsid w:val="000D6E61"/>
    <w:rsid w:val="00102FB9"/>
    <w:rsid w:val="001226D7"/>
    <w:rsid w:val="0013275F"/>
    <w:rsid w:val="001339D3"/>
    <w:rsid w:val="00144695"/>
    <w:rsid w:val="00152B64"/>
    <w:rsid w:val="00155F5C"/>
    <w:rsid w:val="001A48D1"/>
    <w:rsid w:val="001B70E3"/>
    <w:rsid w:val="001D3CE8"/>
    <w:rsid w:val="001E42B4"/>
    <w:rsid w:val="001F0B29"/>
    <w:rsid w:val="001F7114"/>
    <w:rsid w:val="00200F70"/>
    <w:rsid w:val="00214FF0"/>
    <w:rsid w:val="00216142"/>
    <w:rsid w:val="00236147"/>
    <w:rsid w:val="00240865"/>
    <w:rsid w:val="002517CB"/>
    <w:rsid w:val="00251A9C"/>
    <w:rsid w:val="002665F6"/>
    <w:rsid w:val="0027652D"/>
    <w:rsid w:val="00281400"/>
    <w:rsid w:val="00291360"/>
    <w:rsid w:val="00293153"/>
    <w:rsid w:val="00295153"/>
    <w:rsid w:val="002A6D43"/>
    <w:rsid w:val="002A6EFC"/>
    <w:rsid w:val="002C0F23"/>
    <w:rsid w:val="002F3A84"/>
    <w:rsid w:val="002F5471"/>
    <w:rsid w:val="00311B03"/>
    <w:rsid w:val="0033434C"/>
    <w:rsid w:val="00334D28"/>
    <w:rsid w:val="0035527E"/>
    <w:rsid w:val="00357BC6"/>
    <w:rsid w:val="003648B1"/>
    <w:rsid w:val="00366AAF"/>
    <w:rsid w:val="00385646"/>
    <w:rsid w:val="003A5FEC"/>
    <w:rsid w:val="003B1C04"/>
    <w:rsid w:val="003B2FDB"/>
    <w:rsid w:val="003C1D9F"/>
    <w:rsid w:val="003C40F7"/>
    <w:rsid w:val="003C53C6"/>
    <w:rsid w:val="003D2A20"/>
    <w:rsid w:val="003E24EB"/>
    <w:rsid w:val="003E7E03"/>
    <w:rsid w:val="003F050B"/>
    <w:rsid w:val="003F15FE"/>
    <w:rsid w:val="003F7CEF"/>
    <w:rsid w:val="004126CA"/>
    <w:rsid w:val="00427771"/>
    <w:rsid w:val="00440FFC"/>
    <w:rsid w:val="004653C0"/>
    <w:rsid w:val="00466B08"/>
    <w:rsid w:val="00470449"/>
    <w:rsid w:val="00472008"/>
    <w:rsid w:val="00475E59"/>
    <w:rsid w:val="00493C3E"/>
    <w:rsid w:val="00494E60"/>
    <w:rsid w:val="004A0D91"/>
    <w:rsid w:val="004A2A31"/>
    <w:rsid w:val="004B17B8"/>
    <w:rsid w:val="004C217C"/>
    <w:rsid w:val="004C713C"/>
    <w:rsid w:val="004E75C5"/>
    <w:rsid w:val="004F203B"/>
    <w:rsid w:val="004F3150"/>
    <w:rsid w:val="0052267C"/>
    <w:rsid w:val="00524D2A"/>
    <w:rsid w:val="005268FD"/>
    <w:rsid w:val="00526B61"/>
    <w:rsid w:val="0053508D"/>
    <w:rsid w:val="00546398"/>
    <w:rsid w:val="005733C9"/>
    <w:rsid w:val="005759ED"/>
    <w:rsid w:val="005762AB"/>
    <w:rsid w:val="00587DD6"/>
    <w:rsid w:val="00597E9C"/>
    <w:rsid w:val="005D692F"/>
    <w:rsid w:val="005D7229"/>
    <w:rsid w:val="005E0408"/>
    <w:rsid w:val="005E0DCB"/>
    <w:rsid w:val="005E2BA0"/>
    <w:rsid w:val="005F5BFF"/>
    <w:rsid w:val="00604D78"/>
    <w:rsid w:val="00626E3A"/>
    <w:rsid w:val="00643AF1"/>
    <w:rsid w:val="00643DF5"/>
    <w:rsid w:val="0065056B"/>
    <w:rsid w:val="0066343B"/>
    <w:rsid w:val="00694641"/>
    <w:rsid w:val="00694D10"/>
    <w:rsid w:val="006B2E5D"/>
    <w:rsid w:val="006C1641"/>
    <w:rsid w:val="006C516D"/>
    <w:rsid w:val="006D58E2"/>
    <w:rsid w:val="006E11F2"/>
    <w:rsid w:val="006E47A3"/>
    <w:rsid w:val="006F2CFD"/>
    <w:rsid w:val="0070062A"/>
    <w:rsid w:val="007114AF"/>
    <w:rsid w:val="0072338C"/>
    <w:rsid w:val="00730482"/>
    <w:rsid w:val="007400B8"/>
    <w:rsid w:val="0074775B"/>
    <w:rsid w:val="00764CBE"/>
    <w:rsid w:val="00784272"/>
    <w:rsid w:val="007A0A58"/>
    <w:rsid w:val="007B539B"/>
    <w:rsid w:val="007C0B82"/>
    <w:rsid w:val="00835D77"/>
    <w:rsid w:val="00847FD3"/>
    <w:rsid w:val="00852C46"/>
    <w:rsid w:val="00865FFB"/>
    <w:rsid w:val="008717FA"/>
    <w:rsid w:val="00883863"/>
    <w:rsid w:val="0089158A"/>
    <w:rsid w:val="0089469D"/>
    <w:rsid w:val="00894858"/>
    <w:rsid w:val="00895773"/>
    <w:rsid w:val="008A39FC"/>
    <w:rsid w:val="008A40B7"/>
    <w:rsid w:val="008E0C0C"/>
    <w:rsid w:val="008F0E3F"/>
    <w:rsid w:val="008F6312"/>
    <w:rsid w:val="00913EA6"/>
    <w:rsid w:val="00914111"/>
    <w:rsid w:val="00920B71"/>
    <w:rsid w:val="00922E21"/>
    <w:rsid w:val="009273FC"/>
    <w:rsid w:val="00927455"/>
    <w:rsid w:val="00933B6B"/>
    <w:rsid w:val="00943626"/>
    <w:rsid w:val="00944B76"/>
    <w:rsid w:val="009637BA"/>
    <w:rsid w:val="009677D4"/>
    <w:rsid w:val="00973258"/>
    <w:rsid w:val="00975870"/>
    <w:rsid w:val="00991A7E"/>
    <w:rsid w:val="00995591"/>
    <w:rsid w:val="009A1C9D"/>
    <w:rsid w:val="009A66B8"/>
    <w:rsid w:val="009B0246"/>
    <w:rsid w:val="009B7461"/>
    <w:rsid w:val="009C4A26"/>
    <w:rsid w:val="009E527E"/>
    <w:rsid w:val="00A464BE"/>
    <w:rsid w:val="00A619B8"/>
    <w:rsid w:val="00A62472"/>
    <w:rsid w:val="00A64AA1"/>
    <w:rsid w:val="00A7146F"/>
    <w:rsid w:val="00A83812"/>
    <w:rsid w:val="00AA5AA5"/>
    <w:rsid w:val="00AB2FAA"/>
    <w:rsid w:val="00AB42B6"/>
    <w:rsid w:val="00AB663F"/>
    <w:rsid w:val="00AC5C14"/>
    <w:rsid w:val="00AC5E44"/>
    <w:rsid w:val="00AC647F"/>
    <w:rsid w:val="00AD093E"/>
    <w:rsid w:val="00AD4EF4"/>
    <w:rsid w:val="00AE78C9"/>
    <w:rsid w:val="00B02704"/>
    <w:rsid w:val="00B2746B"/>
    <w:rsid w:val="00B3054B"/>
    <w:rsid w:val="00B36498"/>
    <w:rsid w:val="00B36AE2"/>
    <w:rsid w:val="00B451CC"/>
    <w:rsid w:val="00B64DF6"/>
    <w:rsid w:val="00B70E5E"/>
    <w:rsid w:val="00B8046E"/>
    <w:rsid w:val="00B820D9"/>
    <w:rsid w:val="00BA1136"/>
    <w:rsid w:val="00BB2523"/>
    <w:rsid w:val="00BC100A"/>
    <w:rsid w:val="00BC2D4F"/>
    <w:rsid w:val="00BD1360"/>
    <w:rsid w:val="00BE7D34"/>
    <w:rsid w:val="00BF4F2F"/>
    <w:rsid w:val="00BF5207"/>
    <w:rsid w:val="00C015AA"/>
    <w:rsid w:val="00C03C9A"/>
    <w:rsid w:val="00C044F3"/>
    <w:rsid w:val="00C11D49"/>
    <w:rsid w:val="00C47BBF"/>
    <w:rsid w:val="00C61872"/>
    <w:rsid w:val="00C73C38"/>
    <w:rsid w:val="00C76042"/>
    <w:rsid w:val="00C85D49"/>
    <w:rsid w:val="00CA7B2E"/>
    <w:rsid w:val="00CC1005"/>
    <w:rsid w:val="00CF11F0"/>
    <w:rsid w:val="00D0078D"/>
    <w:rsid w:val="00D44DAB"/>
    <w:rsid w:val="00D45E9F"/>
    <w:rsid w:val="00D626B6"/>
    <w:rsid w:val="00D64AE4"/>
    <w:rsid w:val="00DA0BD5"/>
    <w:rsid w:val="00DA24DE"/>
    <w:rsid w:val="00DA5968"/>
    <w:rsid w:val="00DA7404"/>
    <w:rsid w:val="00DB7DA8"/>
    <w:rsid w:val="00DC2C2A"/>
    <w:rsid w:val="00DD288C"/>
    <w:rsid w:val="00DD44CF"/>
    <w:rsid w:val="00DF196C"/>
    <w:rsid w:val="00DF5C67"/>
    <w:rsid w:val="00E075B7"/>
    <w:rsid w:val="00E1612F"/>
    <w:rsid w:val="00E16722"/>
    <w:rsid w:val="00E21232"/>
    <w:rsid w:val="00E33EEE"/>
    <w:rsid w:val="00E42B85"/>
    <w:rsid w:val="00EA4948"/>
    <w:rsid w:val="00EA7339"/>
    <w:rsid w:val="00EC01F9"/>
    <w:rsid w:val="00EC1532"/>
    <w:rsid w:val="00EC2566"/>
    <w:rsid w:val="00EC324B"/>
    <w:rsid w:val="00ED42A4"/>
    <w:rsid w:val="00EF7CA9"/>
    <w:rsid w:val="00F0156F"/>
    <w:rsid w:val="00F027D7"/>
    <w:rsid w:val="00F26EB7"/>
    <w:rsid w:val="00F27DB3"/>
    <w:rsid w:val="00F577B6"/>
    <w:rsid w:val="00F77668"/>
    <w:rsid w:val="00FB2195"/>
    <w:rsid w:val="00FB6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943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 w:type="character" w:customStyle="1" w:styleId="Titre1Car">
    <w:name w:val="Titre 1 Car"/>
    <w:basedOn w:val="Policepardfaut"/>
    <w:link w:val="Titre1"/>
    <w:uiPriority w:val="9"/>
    <w:rsid w:val="00943626"/>
    <w:rPr>
      <w:rFonts w:asciiTheme="majorHAnsi" w:eastAsiaTheme="majorEastAsia" w:hAnsiTheme="majorHAnsi" w:cstheme="majorBidi"/>
      <w:b/>
      <w:bCs/>
      <w:color w:val="365F91" w:themeColor="accent1" w:themeShade="BF"/>
      <w:sz w:val="28"/>
      <w:szCs w:val="28"/>
      <w:lang w:eastAsia="fr-FR"/>
    </w:rPr>
  </w:style>
  <w:style w:type="paragraph" w:customStyle="1" w:styleId="spip">
    <w:name w:val="spip"/>
    <w:basedOn w:val="Normal"/>
    <w:rsid w:val="009B7461"/>
    <w:pPr>
      <w:widowControl/>
      <w:autoSpaceDE/>
      <w:autoSpaceDN/>
      <w:adjustRightInd/>
      <w:spacing w:before="100" w:beforeAutospacing="1" w:after="100" w:afterAutospacing="1"/>
      <w:jc w:val="left"/>
    </w:pPr>
    <w:rPr>
      <w:rFonts w:cs="Times New Roman"/>
      <w:szCs w:val="24"/>
    </w:rPr>
  </w:style>
  <w:style w:type="paragraph" w:styleId="Sansinterligne">
    <w:name w:val="No Spacing"/>
    <w:uiPriority w:val="1"/>
    <w:qFormat/>
    <w:rsid w:val="002A6EFC"/>
    <w:pPr>
      <w:widowControl w:val="0"/>
      <w:autoSpaceDE w:val="0"/>
      <w:autoSpaceDN w:val="0"/>
      <w:adjustRightInd w:val="0"/>
      <w:spacing w:after="0" w:line="240" w:lineRule="auto"/>
      <w:jc w:val="both"/>
    </w:pPr>
    <w:rPr>
      <w:rFonts w:ascii="Times New Roman" w:hAnsi="Times New Roman" w:cs="Arial"/>
      <w:sz w:val="24"/>
      <w:lang w:eastAsia="fr-FR"/>
    </w:rPr>
  </w:style>
  <w:style w:type="character" w:styleId="Accentuation">
    <w:name w:val="Emphasis"/>
    <w:basedOn w:val="Policepardfaut"/>
    <w:uiPriority w:val="20"/>
    <w:qFormat/>
    <w:rsid w:val="00AB42B6"/>
    <w:rPr>
      <w:i/>
      <w:iCs/>
    </w:rPr>
  </w:style>
  <w:style w:type="character" w:customStyle="1" w:styleId="familyname">
    <w:name w:val="familyname"/>
    <w:basedOn w:val="Policepardfaut"/>
    <w:rsid w:val="00152B64"/>
  </w:style>
  <w:style w:type="character" w:customStyle="1" w:styleId="text">
    <w:name w:val="text"/>
    <w:basedOn w:val="Policepardfaut"/>
    <w:rsid w:val="00152B64"/>
  </w:style>
  <w:style w:type="paragraph" w:customStyle="1" w:styleId="alinea">
    <w:name w:val="alinea"/>
    <w:basedOn w:val="Normal"/>
    <w:rsid w:val="006D58E2"/>
    <w:pPr>
      <w:widowControl/>
      <w:autoSpaceDE/>
      <w:autoSpaceDN/>
      <w:adjustRightInd/>
      <w:spacing w:before="100" w:beforeAutospacing="1" w:after="100" w:afterAutospacing="1"/>
      <w:jc w:val="left"/>
    </w:pPr>
    <w:rPr>
      <w:rFonts w:cs="Times New Roman"/>
      <w:szCs w:val="24"/>
    </w:rPr>
  </w:style>
  <w:style w:type="character" w:customStyle="1" w:styleId="uppercase">
    <w:name w:val="uppercase"/>
    <w:basedOn w:val="Policepardfaut"/>
    <w:rsid w:val="00200F70"/>
  </w:style>
</w:styles>
</file>

<file path=word/webSettings.xml><?xml version="1.0" encoding="utf-8"?>
<w:webSettings xmlns:r="http://schemas.openxmlformats.org/officeDocument/2006/relationships" xmlns:w="http://schemas.openxmlformats.org/wordprocessingml/2006/main">
  <w:divs>
    <w:div w:id="121506053">
      <w:bodyDiv w:val="1"/>
      <w:marLeft w:val="0"/>
      <w:marRight w:val="0"/>
      <w:marTop w:val="0"/>
      <w:marBottom w:val="0"/>
      <w:divBdr>
        <w:top w:val="none" w:sz="0" w:space="0" w:color="auto"/>
        <w:left w:val="none" w:sz="0" w:space="0" w:color="auto"/>
        <w:bottom w:val="none" w:sz="0" w:space="0" w:color="auto"/>
        <w:right w:val="none" w:sz="0" w:space="0" w:color="auto"/>
      </w:divBdr>
    </w:div>
    <w:div w:id="126123247">
      <w:bodyDiv w:val="1"/>
      <w:marLeft w:val="0"/>
      <w:marRight w:val="0"/>
      <w:marTop w:val="0"/>
      <w:marBottom w:val="0"/>
      <w:divBdr>
        <w:top w:val="none" w:sz="0" w:space="0" w:color="auto"/>
        <w:left w:val="none" w:sz="0" w:space="0" w:color="auto"/>
        <w:bottom w:val="none" w:sz="0" w:space="0" w:color="auto"/>
        <w:right w:val="none" w:sz="0" w:space="0" w:color="auto"/>
      </w:divBdr>
      <w:divsChild>
        <w:div w:id="1738282883">
          <w:marLeft w:val="0"/>
          <w:marRight w:val="0"/>
          <w:marTop w:val="0"/>
          <w:marBottom w:val="0"/>
          <w:divBdr>
            <w:top w:val="none" w:sz="0" w:space="0" w:color="auto"/>
            <w:left w:val="none" w:sz="0" w:space="0" w:color="auto"/>
            <w:bottom w:val="none" w:sz="0" w:space="0" w:color="auto"/>
            <w:right w:val="none" w:sz="0" w:space="0" w:color="auto"/>
          </w:divBdr>
        </w:div>
        <w:div w:id="418522435">
          <w:marLeft w:val="0"/>
          <w:marRight w:val="0"/>
          <w:marTop w:val="0"/>
          <w:marBottom w:val="0"/>
          <w:divBdr>
            <w:top w:val="none" w:sz="0" w:space="0" w:color="auto"/>
            <w:left w:val="none" w:sz="0" w:space="0" w:color="auto"/>
            <w:bottom w:val="none" w:sz="0" w:space="0" w:color="auto"/>
            <w:right w:val="none" w:sz="0" w:space="0" w:color="auto"/>
          </w:divBdr>
        </w:div>
      </w:divsChild>
    </w:div>
    <w:div w:id="136606615">
      <w:bodyDiv w:val="1"/>
      <w:marLeft w:val="0"/>
      <w:marRight w:val="0"/>
      <w:marTop w:val="0"/>
      <w:marBottom w:val="0"/>
      <w:divBdr>
        <w:top w:val="none" w:sz="0" w:space="0" w:color="auto"/>
        <w:left w:val="none" w:sz="0" w:space="0" w:color="auto"/>
        <w:bottom w:val="none" w:sz="0" w:space="0" w:color="auto"/>
        <w:right w:val="none" w:sz="0" w:space="0" w:color="auto"/>
      </w:divBdr>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262569277">
      <w:bodyDiv w:val="1"/>
      <w:marLeft w:val="0"/>
      <w:marRight w:val="0"/>
      <w:marTop w:val="0"/>
      <w:marBottom w:val="0"/>
      <w:divBdr>
        <w:top w:val="none" w:sz="0" w:space="0" w:color="auto"/>
        <w:left w:val="none" w:sz="0" w:space="0" w:color="auto"/>
        <w:bottom w:val="none" w:sz="0" w:space="0" w:color="auto"/>
        <w:right w:val="none" w:sz="0" w:space="0" w:color="auto"/>
      </w:divBdr>
      <w:divsChild>
        <w:div w:id="1563563427">
          <w:marLeft w:val="0"/>
          <w:marRight w:val="0"/>
          <w:marTop w:val="0"/>
          <w:marBottom w:val="0"/>
          <w:divBdr>
            <w:top w:val="none" w:sz="0" w:space="0" w:color="auto"/>
            <w:left w:val="none" w:sz="0" w:space="0" w:color="auto"/>
            <w:bottom w:val="none" w:sz="0" w:space="0" w:color="auto"/>
            <w:right w:val="none" w:sz="0" w:space="0" w:color="auto"/>
          </w:divBdr>
        </w:div>
      </w:divsChild>
    </w:div>
    <w:div w:id="276373058">
      <w:bodyDiv w:val="1"/>
      <w:marLeft w:val="0"/>
      <w:marRight w:val="0"/>
      <w:marTop w:val="0"/>
      <w:marBottom w:val="0"/>
      <w:divBdr>
        <w:top w:val="none" w:sz="0" w:space="0" w:color="auto"/>
        <w:left w:val="none" w:sz="0" w:space="0" w:color="auto"/>
        <w:bottom w:val="none" w:sz="0" w:space="0" w:color="auto"/>
        <w:right w:val="none" w:sz="0" w:space="0" w:color="auto"/>
      </w:divBdr>
    </w:div>
    <w:div w:id="307588179">
      <w:bodyDiv w:val="1"/>
      <w:marLeft w:val="0"/>
      <w:marRight w:val="0"/>
      <w:marTop w:val="0"/>
      <w:marBottom w:val="0"/>
      <w:divBdr>
        <w:top w:val="none" w:sz="0" w:space="0" w:color="auto"/>
        <w:left w:val="none" w:sz="0" w:space="0" w:color="auto"/>
        <w:bottom w:val="none" w:sz="0" w:space="0" w:color="auto"/>
        <w:right w:val="none" w:sz="0" w:space="0" w:color="auto"/>
      </w:divBdr>
    </w:div>
    <w:div w:id="326136766">
      <w:bodyDiv w:val="1"/>
      <w:marLeft w:val="0"/>
      <w:marRight w:val="0"/>
      <w:marTop w:val="0"/>
      <w:marBottom w:val="0"/>
      <w:divBdr>
        <w:top w:val="none" w:sz="0" w:space="0" w:color="auto"/>
        <w:left w:val="none" w:sz="0" w:space="0" w:color="auto"/>
        <w:bottom w:val="none" w:sz="0" w:space="0" w:color="auto"/>
        <w:right w:val="none" w:sz="0" w:space="0" w:color="auto"/>
      </w:divBdr>
    </w:div>
    <w:div w:id="348724283">
      <w:bodyDiv w:val="1"/>
      <w:marLeft w:val="0"/>
      <w:marRight w:val="0"/>
      <w:marTop w:val="0"/>
      <w:marBottom w:val="0"/>
      <w:divBdr>
        <w:top w:val="none" w:sz="0" w:space="0" w:color="auto"/>
        <w:left w:val="none" w:sz="0" w:space="0" w:color="auto"/>
        <w:bottom w:val="none" w:sz="0" w:space="0" w:color="auto"/>
        <w:right w:val="none" w:sz="0" w:space="0" w:color="auto"/>
      </w:divBdr>
      <w:divsChild>
        <w:div w:id="1680501392">
          <w:marLeft w:val="0"/>
          <w:marRight w:val="0"/>
          <w:marTop w:val="0"/>
          <w:marBottom w:val="0"/>
          <w:divBdr>
            <w:top w:val="none" w:sz="0" w:space="0" w:color="auto"/>
            <w:left w:val="none" w:sz="0" w:space="0" w:color="auto"/>
            <w:bottom w:val="none" w:sz="0" w:space="0" w:color="auto"/>
            <w:right w:val="none" w:sz="0" w:space="0" w:color="auto"/>
          </w:divBdr>
        </w:div>
        <w:div w:id="848057202">
          <w:marLeft w:val="0"/>
          <w:marRight w:val="0"/>
          <w:marTop w:val="0"/>
          <w:marBottom w:val="0"/>
          <w:divBdr>
            <w:top w:val="none" w:sz="0" w:space="0" w:color="auto"/>
            <w:left w:val="none" w:sz="0" w:space="0" w:color="auto"/>
            <w:bottom w:val="none" w:sz="0" w:space="0" w:color="auto"/>
            <w:right w:val="none" w:sz="0" w:space="0" w:color="auto"/>
          </w:divBdr>
        </w:div>
        <w:div w:id="1391657889">
          <w:marLeft w:val="0"/>
          <w:marRight w:val="0"/>
          <w:marTop w:val="0"/>
          <w:marBottom w:val="0"/>
          <w:divBdr>
            <w:top w:val="none" w:sz="0" w:space="0" w:color="auto"/>
            <w:left w:val="none" w:sz="0" w:space="0" w:color="auto"/>
            <w:bottom w:val="none" w:sz="0" w:space="0" w:color="auto"/>
            <w:right w:val="none" w:sz="0" w:space="0" w:color="auto"/>
          </w:divBdr>
        </w:div>
        <w:div w:id="989216036">
          <w:marLeft w:val="0"/>
          <w:marRight w:val="0"/>
          <w:marTop w:val="0"/>
          <w:marBottom w:val="0"/>
          <w:divBdr>
            <w:top w:val="none" w:sz="0" w:space="0" w:color="auto"/>
            <w:left w:val="none" w:sz="0" w:space="0" w:color="auto"/>
            <w:bottom w:val="none" w:sz="0" w:space="0" w:color="auto"/>
            <w:right w:val="none" w:sz="0" w:space="0" w:color="auto"/>
          </w:divBdr>
        </w:div>
        <w:div w:id="730889357">
          <w:marLeft w:val="0"/>
          <w:marRight w:val="0"/>
          <w:marTop w:val="0"/>
          <w:marBottom w:val="0"/>
          <w:divBdr>
            <w:top w:val="none" w:sz="0" w:space="0" w:color="auto"/>
            <w:left w:val="none" w:sz="0" w:space="0" w:color="auto"/>
            <w:bottom w:val="none" w:sz="0" w:space="0" w:color="auto"/>
            <w:right w:val="none" w:sz="0" w:space="0" w:color="auto"/>
          </w:divBdr>
        </w:div>
        <w:div w:id="1608149794">
          <w:marLeft w:val="0"/>
          <w:marRight w:val="0"/>
          <w:marTop w:val="0"/>
          <w:marBottom w:val="0"/>
          <w:divBdr>
            <w:top w:val="none" w:sz="0" w:space="0" w:color="auto"/>
            <w:left w:val="none" w:sz="0" w:space="0" w:color="auto"/>
            <w:bottom w:val="none" w:sz="0" w:space="0" w:color="auto"/>
            <w:right w:val="none" w:sz="0" w:space="0" w:color="auto"/>
          </w:divBdr>
        </w:div>
        <w:div w:id="377047842">
          <w:marLeft w:val="0"/>
          <w:marRight w:val="0"/>
          <w:marTop w:val="0"/>
          <w:marBottom w:val="0"/>
          <w:divBdr>
            <w:top w:val="none" w:sz="0" w:space="0" w:color="auto"/>
            <w:left w:val="none" w:sz="0" w:space="0" w:color="auto"/>
            <w:bottom w:val="none" w:sz="0" w:space="0" w:color="auto"/>
            <w:right w:val="none" w:sz="0" w:space="0" w:color="auto"/>
          </w:divBdr>
        </w:div>
        <w:div w:id="1935936221">
          <w:marLeft w:val="0"/>
          <w:marRight w:val="0"/>
          <w:marTop w:val="0"/>
          <w:marBottom w:val="0"/>
          <w:divBdr>
            <w:top w:val="none" w:sz="0" w:space="0" w:color="auto"/>
            <w:left w:val="none" w:sz="0" w:space="0" w:color="auto"/>
            <w:bottom w:val="none" w:sz="0" w:space="0" w:color="auto"/>
            <w:right w:val="none" w:sz="0" w:space="0" w:color="auto"/>
          </w:divBdr>
        </w:div>
        <w:div w:id="1570726653">
          <w:marLeft w:val="0"/>
          <w:marRight w:val="0"/>
          <w:marTop w:val="0"/>
          <w:marBottom w:val="0"/>
          <w:divBdr>
            <w:top w:val="none" w:sz="0" w:space="0" w:color="auto"/>
            <w:left w:val="none" w:sz="0" w:space="0" w:color="auto"/>
            <w:bottom w:val="none" w:sz="0" w:space="0" w:color="auto"/>
            <w:right w:val="none" w:sz="0" w:space="0" w:color="auto"/>
          </w:divBdr>
        </w:div>
        <w:div w:id="978269904">
          <w:marLeft w:val="0"/>
          <w:marRight w:val="0"/>
          <w:marTop w:val="0"/>
          <w:marBottom w:val="0"/>
          <w:divBdr>
            <w:top w:val="none" w:sz="0" w:space="0" w:color="auto"/>
            <w:left w:val="none" w:sz="0" w:space="0" w:color="auto"/>
            <w:bottom w:val="none" w:sz="0" w:space="0" w:color="auto"/>
            <w:right w:val="none" w:sz="0" w:space="0" w:color="auto"/>
          </w:divBdr>
        </w:div>
        <w:div w:id="1766685826">
          <w:marLeft w:val="0"/>
          <w:marRight w:val="0"/>
          <w:marTop w:val="0"/>
          <w:marBottom w:val="0"/>
          <w:divBdr>
            <w:top w:val="none" w:sz="0" w:space="0" w:color="auto"/>
            <w:left w:val="none" w:sz="0" w:space="0" w:color="auto"/>
            <w:bottom w:val="none" w:sz="0" w:space="0" w:color="auto"/>
            <w:right w:val="none" w:sz="0" w:space="0" w:color="auto"/>
          </w:divBdr>
        </w:div>
        <w:div w:id="830606116">
          <w:marLeft w:val="0"/>
          <w:marRight w:val="0"/>
          <w:marTop w:val="0"/>
          <w:marBottom w:val="0"/>
          <w:divBdr>
            <w:top w:val="none" w:sz="0" w:space="0" w:color="auto"/>
            <w:left w:val="none" w:sz="0" w:space="0" w:color="auto"/>
            <w:bottom w:val="none" w:sz="0" w:space="0" w:color="auto"/>
            <w:right w:val="none" w:sz="0" w:space="0" w:color="auto"/>
          </w:divBdr>
        </w:div>
        <w:div w:id="1594850091">
          <w:marLeft w:val="0"/>
          <w:marRight w:val="0"/>
          <w:marTop w:val="0"/>
          <w:marBottom w:val="0"/>
          <w:divBdr>
            <w:top w:val="none" w:sz="0" w:space="0" w:color="auto"/>
            <w:left w:val="none" w:sz="0" w:space="0" w:color="auto"/>
            <w:bottom w:val="none" w:sz="0" w:space="0" w:color="auto"/>
            <w:right w:val="none" w:sz="0" w:space="0" w:color="auto"/>
          </w:divBdr>
        </w:div>
        <w:div w:id="1531725673">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
        <w:div w:id="1655835220">
          <w:marLeft w:val="0"/>
          <w:marRight w:val="0"/>
          <w:marTop w:val="0"/>
          <w:marBottom w:val="0"/>
          <w:divBdr>
            <w:top w:val="none" w:sz="0" w:space="0" w:color="auto"/>
            <w:left w:val="none" w:sz="0" w:space="0" w:color="auto"/>
            <w:bottom w:val="none" w:sz="0" w:space="0" w:color="auto"/>
            <w:right w:val="none" w:sz="0" w:space="0" w:color="auto"/>
          </w:divBdr>
        </w:div>
        <w:div w:id="1289821791">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1467357612">
          <w:marLeft w:val="0"/>
          <w:marRight w:val="0"/>
          <w:marTop w:val="0"/>
          <w:marBottom w:val="0"/>
          <w:divBdr>
            <w:top w:val="none" w:sz="0" w:space="0" w:color="auto"/>
            <w:left w:val="none" w:sz="0" w:space="0" w:color="auto"/>
            <w:bottom w:val="none" w:sz="0" w:space="0" w:color="auto"/>
            <w:right w:val="none" w:sz="0" w:space="0" w:color="auto"/>
          </w:divBdr>
        </w:div>
        <w:div w:id="1542742206">
          <w:marLeft w:val="0"/>
          <w:marRight w:val="0"/>
          <w:marTop w:val="0"/>
          <w:marBottom w:val="0"/>
          <w:divBdr>
            <w:top w:val="none" w:sz="0" w:space="0" w:color="auto"/>
            <w:left w:val="none" w:sz="0" w:space="0" w:color="auto"/>
            <w:bottom w:val="none" w:sz="0" w:space="0" w:color="auto"/>
            <w:right w:val="none" w:sz="0" w:space="0" w:color="auto"/>
          </w:divBdr>
        </w:div>
        <w:div w:id="233668514">
          <w:marLeft w:val="0"/>
          <w:marRight w:val="0"/>
          <w:marTop w:val="0"/>
          <w:marBottom w:val="0"/>
          <w:divBdr>
            <w:top w:val="none" w:sz="0" w:space="0" w:color="auto"/>
            <w:left w:val="none" w:sz="0" w:space="0" w:color="auto"/>
            <w:bottom w:val="none" w:sz="0" w:space="0" w:color="auto"/>
            <w:right w:val="none" w:sz="0" w:space="0" w:color="auto"/>
          </w:divBdr>
        </w:div>
        <w:div w:id="290987052">
          <w:marLeft w:val="0"/>
          <w:marRight w:val="0"/>
          <w:marTop w:val="0"/>
          <w:marBottom w:val="0"/>
          <w:divBdr>
            <w:top w:val="none" w:sz="0" w:space="0" w:color="auto"/>
            <w:left w:val="none" w:sz="0" w:space="0" w:color="auto"/>
            <w:bottom w:val="none" w:sz="0" w:space="0" w:color="auto"/>
            <w:right w:val="none" w:sz="0" w:space="0" w:color="auto"/>
          </w:divBdr>
        </w:div>
        <w:div w:id="1315259557">
          <w:marLeft w:val="0"/>
          <w:marRight w:val="0"/>
          <w:marTop w:val="0"/>
          <w:marBottom w:val="0"/>
          <w:divBdr>
            <w:top w:val="none" w:sz="0" w:space="0" w:color="auto"/>
            <w:left w:val="none" w:sz="0" w:space="0" w:color="auto"/>
            <w:bottom w:val="none" w:sz="0" w:space="0" w:color="auto"/>
            <w:right w:val="none" w:sz="0" w:space="0" w:color="auto"/>
          </w:divBdr>
        </w:div>
        <w:div w:id="7870225">
          <w:marLeft w:val="0"/>
          <w:marRight w:val="0"/>
          <w:marTop w:val="0"/>
          <w:marBottom w:val="0"/>
          <w:divBdr>
            <w:top w:val="none" w:sz="0" w:space="0" w:color="auto"/>
            <w:left w:val="none" w:sz="0" w:space="0" w:color="auto"/>
            <w:bottom w:val="none" w:sz="0" w:space="0" w:color="auto"/>
            <w:right w:val="none" w:sz="0" w:space="0" w:color="auto"/>
          </w:divBdr>
        </w:div>
        <w:div w:id="95713919">
          <w:marLeft w:val="0"/>
          <w:marRight w:val="0"/>
          <w:marTop w:val="0"/>
          <w:marBottom w:val="0"/>
          <w:divBdr>
            <w:top w:val="none" w:sz="0" w:space="0" w:color="auto"/>
            <w:left w:val="none" w:sz="0" w:space="0" w:color="auto"/>
            <w:bottom w:val="none" w:sz="0" w:space="0" w:color="auto"/>
            <w:right w:val="none" w:sz="0" w:space="0" w:color="auto"/>
          </w:divBdr>
        </w:div>
        <w:div w:id="268857845">
          <w:marLeft w:val="0"/>
          <w:marRight w:val="0"/>
          <w:marTop w:val="0"/>
          <w:marBottom w:val="0"/>
          <w:divBdr>
            <w:top w:val="none" w:sz="0" w:space="0" w:color="auto"/>
            <w:left w:val="none" w:sz="0" w:space="0" w:color="auto"/>
            <w:bottom w:val="none" w:sz="0" w:space="0" w:color="auto"/>
            <w:right w:val="none" w:sz="0" w:space="0" w:color="auto"/>
          </w:divBdr>
        </w:div>
        <w:div w:id="1910192145">
          <w:marLeft w:val="0"/>
          <w:marRight w:val="0"/>
          <w:marTop w:val="0"/>
          <w:marBottom w:val="0"/>
          <w:divBdr>
            <w:top w:val="none" w:sz="0" w:space="0" w:color="auto"/>
            <w:left w:val="none" w:sz="0" w:space="0" w:color="auto"/>
            <w:bottom w:val="none" w:sz="0" w:space="0" w:color="auto"/>
            <w:right w:val="none" w:sz="0" w:space="0" w:color="auto"/>
          </w:divBdr>
        </w:div>
        <w:div w:id="1788505713">
          <w:marLeft w:val="0"/>
          <w:marRight w:val="0"/>
          <w:marTop w:val="0"/>
          <w:marBottom w:val="0"/>
          <w:divBdr>
            <w:top w:val="none" w:sz="0" w:space="0" w:color="auto"/>
            <w:left w:val="none" w:sz="0" w:space="0" w:color="auto"/>
            <w:bottom w:val="none" w:sz="0" w:space="0" w:color="auto"/>
            <w:right w:val="none" w:sz="0" w:space="0" w:color="auto"/>
          </w:divBdr>
        </w:div>
        <w:div w:id="390156790">
          <w:marLeft w:val="0"/>
          <w:marRight w:val="0"/>
          <w:marTop w:val="0"/>
          <w:marBottom w:val="0"/>
          <w:divBdr>
            <w:top w:val="none" w:sz="0" w:space="0" w:color="auto"/>
            <w:left w:val="none" w:sz="0" w:space="0" w:color="auto"/>
            <w:bottom w:val="none" w:sz="0" w:space="0" w:color="auto"/>
            <w:right w:val="none" w:sz="0" w:space="0" w:color="auto"/>
          </w:divBdr>
        </w:div>
        <w:div w:id="2039816943">
          <w:marLeft w:val="0"/>
          <w:marRight w:val="0"/>
          <w:marTop w:val="0"/>
          <w:marBottom w:val="0"/>
          <w:divBdr>
            <w:top w:val="none" w:sz="0" w:space="0" w:color="auto"/>
            <w:left w:val="none" w:sz="0" w:space="0" w:color="auto"/>
            <w:bottom w:val="none" w:sz="0" w:space="0" w:color="auto"/>
            <w:right w:val="none" w:sz="0" w:space="0" w:color="auto"/>
          </w:divBdr>
        </w:div>
        <w:div w:id="899900730">
          <w:marLeft w:val="0"/>
          <w:marRight w:val="0"/>
          <w:marTop w:val="0"/>
          <w:marBottom w:val="0"/>
          <w:divBdr>
            <w:top w:val="none" w:sz="0" w:space="0" w:color="auto"/>
            <w:left w:val="none" w:sz="0" w:space="0" w:color="auto"/>
            <w:bottom w:val="none" w:sz="0" w:space="0" w:color="auto"/>
            <w:right w:val="none" w:sz="0" w:space="0" w:color="auto"/>
          </w:divBdr>
        </w:div>
        <w:div w:id="155927618">
          <w:marLeft w:val="0"/>
          <w:marRight w:val="0"/>
          <w:marTop w:val="0"/>
          <w:marBottom w:val="0"/>
          <w:divBdr>
            <w:top w:val="none" w:sz="0" w:space="0" w:color="auto"/>
            <w:left w:val="none" w:sz="0" w:space="0" w:color="auto"/>
            <w:bottom w:val="none" w:sz="0" w:space="0" w:color="auto"/>
            <w:right w:val="none" w:sz="0" w:space="0" w:color="auto"/>
          </w:divBdr>
        </w:div>
        <w:div w:id="1118990326">
          <w:marLeft w:val="0"/>
          <w:marRight w:val="0"/>
          <w:marTop w:val="0"/>
          <w:marBottom w:val="0"/>
          <w:divBdr>
            <w:top w:val="none" w:sz="0" w:space="0" w:color="auto"/>
            <w:left w:val="none" w:sz="0" w:space="0" w:color="auto"/>
            <w:bottom w:val="none" w:sz="0" w:space="0" w:color="auto"/>
            <w:right w:val="none" w:sz="0" w:space="0" w:color="auto"/>
          </w:divBdr>
        </w:div>
        <w:div w:id="1307055220">
          <w:marLeft w:val="0"/>
          <w:marRight w:val="0"/>
          <w:marTop w:val="0"/>
          <w:marBottom w:val="0"/>
          <w:divBdr>
            <w:top w:val="none" w:sz="0" w:space="0" w:color="auto"/>
            <w:left w:val="none" w:sz="0" w:space="0" w:color="auto"/>
            <w:bottom w:val="none" w:sz="0" w:space="0" w:color="auto"/>
            <w:right w:val="none" w:sz="0" w:space="0" w:color="auto"/>
          </w:divBdr>
        </w:div>
        <w:div w:id="900140149">
          <w:marLeft w:val="0"/>
          <w:marRight w:val="0"/>
          <w:marTop w:val="0"/>
          <w:marBottom w:val="0"/>
          <w:divBdr>
            <w:top w:val="none" w:sz="0" w:space="0" w:color="auto"/>
            <w:left w:val="none" w:sz="0" w:space="0" w:color="auto"/>
            <w:bottom w:val="none" w:sz="0" w:space="0" w:color="auto"/>
            <w:right w:val="none" w:sz="0" w:space="0" w:color="auto"/>
          </w:divBdr>
        </w:div>
        <w:div w:id="1947035223">
          <w:marLeft w:val="0"/>
          <w:marRight w:val="0"/>
          <w:marTop w:val="0"/>
          <w:marBottom w:val="0"/>
          <w:divBdr>
            <w:top w:val="none" w:sz="0" w:space="0" w:color="auto"/>
            <w:left w:val="none" w:sz="0" w:space="0" w:color="auto"/>
            <w:bottom w:val="none" w:sz="0" w:space="0" w:color="auto"/>
            <w:right w:val="none" w:sz="0" w:space="0" w:color="auto"/>
          </w:divBdr>
        </w:div>
        <w:div w:id="1125931539">
          <w:marLeft w:val="0"/>
          <w:marRight w:val="0"/>
          <w:marTop w:val="0"/>
          <w:marBottom w:val="0"/>
          <w:divBdr>
            <w:top w:val="none" w:sz="0" w:space="0" w:color="auto"/>
            <w:left w:val="none" w:sz="0" w:space="0" w:color="auto"/>
            <w:bottom w:val="none" w:sz="0" w:space="0" w:color="auto"/>
            <w:right w:val="none" w:sz="0" w:space="0" w:color="auto"/>
          </w:divBdr>
        </w:div>
        <w:div w:id="667513314">
          <w:marLeft w:val="0"/>
          <w:marRight w:val="0"/>
          <w:marTop w:val="0"/>
          <w:marBottom w:val="0"/>
          <w:divBdr>
            <w:top w:val="none" w:sz="0" w:space="0" w:color="auto"/>
            <w:left w:val="none" w:sz="0" w:space="0" w:color="auto"/>
            <w:bottom w:val="none" w:sz="0" w:space="0" w:color="auto"/>
            <w:right w:val="none" w:sz="0" w:space="0" w:color="auto"/>
          </w:divBdr>
        </w:div>
        <w:div w:id="131945353">
          <w:marLeft w:val="0"/>
          <w:marRight w:val="0"/>
          <w:marTop w:val="0"/>
          <w:marBottom w:val="0"/>
          <w:divBdr>
            <w:top w:val="none" w:sz="0" w:space="0" w:color="auto"/>
            <w:left w:val="none" w:sz="0" w:space="0" w:color="auto"/>
            <w:bottom w:val="none" w:sz="0" w:space="0" w:color="auto"/>
            <w:right w:val="none" w:sz="0" w:space="0" w:color="auto"/>
          </w:divBdr>
        </w:div>
        <w:div w:id="1362899755">
          <w:marLeft w:val="0"/>
          <w:marRight w:val="0"/>
          <w:marTop w:val="0"/>
          <w:marBottom w:val="0"/>
          <w:divBdr>
            <w:top w:val="none" w:sz="0" w:space="0" w:color="auto"/>
            <w:left w:val="none" w:sz="0" w:space="0" w:color="auto"/>
            <w:bottom w:val="none" w:sz="0" w:space="0" w:color="auto"/>
            <w:right w:val="none" w:sz="0" w:space="0" w:color="auto"/>
          </w:divBdr>
        </w:div>
        <w:div w:id="336277295">
          <w:marLeft w:val="0"/>
          <w:marRight w:val="0"/>
          <w:marTop w:val="0"/>
          <w:marBottom w:val="0"/>
          <w:divBdr>
            <w:top w:val="none" w:sz="0" w:space="0" w:color="auto"/>
            <w:left w:val="none" w:sz="0" w:space="0" w:color="auto"/>
            <w:bottom w:val="none" w:sz="0" w:space="0" w:color="auto"/>
            <w:right w:val="none" w:sz="0" w:space="0" w:color="auto"/>
          </w:divBdr>
        </w:div>
        <w:div w:id="876354160">
          <w:marLeft w:val="0"/>
          <w:marRight w:val="0"/>
          <w:marTop w:val="0"/>
          <w:marBottom w:val="0"/>
          <w:divBdr>
            <w:top w:val="none" w:sz="0" w:space="0" w:color="auto"/>
            <w:left w:val="none" w:sz="0" w:space="0" w:color="auto"/>
            <w:bottom w:val="none" w:sz="0" w:space="0" w:color="auto"/>
            <w:right w:val="none" w:sz="0" w:space="0" w:color="auto"/>
          </w:divBdr>
        </w:div>
        <w:div w:id="1504510994">
          <w:marLeft w:val="0"/>
          <w:marRight w:val="0"/>
          <w:marTop w:val="0"/>
          <w:marBottom w:val="0"/>
          <w:divBdr>
            <w:top w:val="none" w:sz="0" w:space="0" w:color="auto"/>
            <w:left w:val="none" w:sz="0" w:space="0" w:color="auto"/>
            <w:bottom w:val="none" w:sz="0" w:space="0" w:color="auto"/>
            <w:right w:val="none" w:sz="0" w:space="0" w:color="auto"/>
          </w:divBdr>
        </w:div>
        <w:div w:id="889458264">
          <w:marLeft w:val="0"/>
          <w:marRight w:val="0"/>
          <w:marTop w:val="0"/>
          <w:marBottom w:val="0"/>
          <w:divBdr>
            <w:top w:val="none" w:sz="0" w:space="0" w:color="auto"/>
            <w:left w:val="none" w:sz="0" w:space="0" w:color="auto"/>
            <w:bottom w:val="none" w:sz="0" w:space="0" w:color="auto"/>
            <w:right w:val="none" w:sz="0" w:space="0" w:color="auto"/>
          </w:divBdr>
        </w:div>
        <w:div w:id="1530676568">
          <w:marLeft w:val="0"/>
          <w:marRight w:val="0"/>
          <w:marTop w:val="0"/>
          <w:marBottom w:val="0"/>
          <w:divBdr>
            <w:top w:val="none" w:sz="0" w:space="0" w:color="auto"/>
            <w:left w:val="none" w:sz="0" w:space="0" w:color="auto"/>
            <w:bottom w:val="none" w:sz="0" w:space="0" w:color="auto"/>
            <w:right w:val="none" w:sz="0" w:space="0" w:color="auto"/>
          </w:divBdr>
        </w:div>
        <w:div w:id="1292714512">
          <w:marLeft w:val="0"/>
          <w:marRight w:val="0"/>
          <w:marTop w:val="0"/>
          <w:marBottom w:val="0"/>
          <w:divBdr>
            <w:top w:val="none" w:sz="0" w:space="0" w:color="auto"/>
            <w:left w:val="none" w:sz="0" w:space="0" w:color="auto"/>
            <w:bottom w:val="none" w:sz="0" w:space="0" w:color="auto"/>
            <w:right w:val="none" w:sz="0" w:space="0" w:color="auto"/>
          </w:divBdr>
        </w:div>
        <w:div w:id="1954708759">
          <w:marLeft w:val="0"/>
          <w:marRight w:val="0"/>
          <w:marTop w:val="0"/>
          <w:marBottom w:val="0"/>
          <w:divBdr>
            <w:top w:val="none" w:sz="0" w:space="0" w:color="auto"/>
            <w:left w:val="none" w:sz="0" w:space="0" w:color="auto"/>
            <w:bottom w:val="none" w:sz="0" w:space="0" w:color="auto"/>
            <w:right w:val="none" w:sz="0" w:space="0" w:color="auto"/>
          </w:divBdr>
        </w:div>
        <w:div w:id="113402710">
          <w:marLeft w:val="0"/>
          <w:marRight w:val="0"/>
          <w:marTop w:val="0"/>
          <w:marBottom w:val="0"/>
          <w:divBdr>
            <w:top w:val="none" w:sz="0" w:space="0" w:color="auto"/>
            <w:left w:val="none" w:sz="0" w:space="0" w:color="auto"/>
            <w:bottom w:val="none" w:sz="0" w:space="0" w:color="auto"/>
            <w:right w:val="none" w:sz="0" w:space="0" w:color="auto"/>
          </w:divBdr>
        </w:div>
        <w:div w:id="139227133">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587152088">
          <w:marLeft w:val="0"/>
          <w:marRight w:val="0"/>
          <w:marTop w:val="0"/>
          <w:marBottom w:val="0"/>
          <w:divBdr>
            <w:top w:val="none" w:sz="0" w:space="0" w:color="auto"/>
            <w:left w:val="none" w:sz="0" w:space="0" w:color="auto"/>
            <w:bottom w:val="none" w:sz="0" w:space="0" w:color="auto"/>
            <w:right w:val="none" w:sz="0" w:space="0" w:color="auto"/>
          </w:divBdr>
        </w:div>
        <w:div w:id="1361320480">
          <w:marLeft w:val="0"/>
          <w:marRight w:val="0"/>
          <w:marTop w:val="0"/>
          <w:marBottom w:val="0"/>
          <w:divBdr>
            <w:top w:val="none" w:sz="0" w:space="0" w:color="auto"/>
            <w:left w:val="none" w:sz="0" w:space="0" w:color="auto"/>
            <w:bottom w:val="none" w:sz="0" w:space="0" w:color="auto"/>
            <w:right w:val="none" w:sz="0" w:space="0" w:color="auto"/>
          </w:divBdr>
        </w:div>
        <w:div w:id="1210611194">
          <w:marLeft w:val="0"/>
          <w:marRight w:val="0"/>
          <w:marTop w:val="0"/>
          <w:marBottom w:val="0"/>
          <w:divBdr>
            <w:top w:val="none" w:sz="0" w:space="0" w:color="auto"/>
            <w:left w:val="none" w:sz="0" w:space="0" w:color="auto"/>
            <w:bottom w:val="none" w:sz="0" w:space="0" w:color="auto"/>
            <w:right w:val="none" w:sz="0" w:space="0" w:color="auto"/>
          </w:divBdr>
        </w:div>
        <w:div w:id="873078557">
          <w:marLeft w:val="0"/>
          <w:marRight w:val="0"/>
          <w:marTop w:val="0"/>
          <w:marBottom w:val="0"/>
          <w:divBdr>
            <w:top w:val="none" w:sz="0" w:space="0" w:color="auto"/>
            <w:left w:val="none" w:sz="0" w:space="0" w:color="auto"/>
            <w:bottom w:val="none" w:sz="0" w:space="0" w:color="auto"/>
            <w:right w:val="none" w:sz="0" w:space="0" w:color="auto"/>
          </w:divBdr>
        </w:div>
        <w:div w:id="821310655">
          <w:marLeft w:val="0"/>
          <w:marRight w:val="0"/>
          <w:marTop w:val="0"/>
          <w:marBottom w:val="0"/>
          <w:divBdr>
            <w:top w:val="none" w:sz="0" w:space="0" w:color="auto"/>
            <w:left w:val="none" w:sz="0" w:space="0" w:color="auto"/>
            <w:bottom w:val="none" w:sz="0" w:space="0" w:color="auto"/>
            <w:right w:val="none" w:sz="0" w:space="0" w:color="auto"/>
          </w:divBdr>
        </w:div>
        <w:div w:id="507987178">
          <w:marLeft w:val="0"/>
          <w:marRight w:val="0"/>
          <w:marTop w:val="0"/>
          <w:marBottom w:val="0"/>
          <w:divBdr>
            <w:top w:val="none" w:sz="0" w:space="0" w:color="auto"/>
            <w:left w:val="none" w:sz="0" w:space="0" w:color="auto"/>
            <w:bottom w:val="none" w:sz="0" w:space="0" w:color="auto"/>
            <w:right w:val="none" w:sz="0" w:space="0" w:color="auto"/>
          </w:divBdr>
        </w:div>
        <w:div w:id="1811553582">
          <w:marLeft w:val="0"/>
          <w:marRight w:val="0"/>
          <w:marTop w:val="0"/>
          <w:marBottom w:val="0"/>
          <w:divBdr>
            <w:top w:val="none" w:sz="0" w:space="0" w:color="auto"/>
            <w:left w:val="none" w:sz="0" w:space="0" w:color="auto"/>
            <w:bottom w:val="none" w:sz="0" w:space="0" w:color="auto"/>
            <w:right w:val="none" w:sz="0" w:space="0" w:color="auto"/>
          </w:divBdr>
        </w:div>
        <w:div w:id="2122410514">
          <w:marLeft w:val="0"/>
          <w:marRight w:val="0"/>
          <w:marTop w:val="0"/>
          <w:marBottom w:val="0"/>
          <w:divBdr>
            <w:top w:val="none" w:sz="0" w:space="0" w:color="auto"/>
            <w:left w:val="none" w:sz="0" w:space="0" w:color="auto"/>
            <w:bottom w:val="none" w:sz="0" w:space="0" w:color="auto"/>
            <w:right w:val="none" w:sz="0" w:space="0" w:color="auto"/>
          </w:divBdr>
        </w:div>
        <w:div w:id="1644121793">
          <w:marLeft w:val="0"/>
          <w:marRight w:val="0"/>
          <w:marTop w:val="0"/>
          <w:marBottom w:val="0"/>
          <w:divBdr>
            <w:top w:val="none" w:sz="0" w:space="0" w:color="auto"/>
            <w:left w:val="none" w:sz="0" w:space="0" w:color="auto"/>
            <w:bottom w:val="none" w:sz="0" w:space="0" w:color="auto"/>
            <w:right w:val="none" w:sz="0" w:space="0" w:color="auto"/>
          </w:divBdr>
        </w:div>
        <w:div w:id="1782141439">
          <w:marLeft w:val="0"/>
          <w:marRight w:val="0"/>
          <w:marTop w:val="0"/>
          <w:marBottom w:val="0"/>
          <w:divBdr>
            <w:top w:val="none" w:sz="0" w:space="0" w:color="auto"/>
            <w:left w:val="none" w:sz="0" w:space="0" w:color="auto"/>
            <w:bottom w:val="none" w:sz="0" w:space="0" w:color="auto"/>
            <w:right w:val="none" w:sz="0" w:space="0" w:color="auto"/>
          </w:divBdr>
        </w:div>
        <w:div w:id="1026062107">
          <w:marLeft w:val="0"/>
          <w:marRight w:val="0"/>
          <w:marTop w:val="0"/>
          <w:marBottom w:val="0"/>
          <w:divBdr>
            <w:top w:val="none" w:sz="0" w:space="0" w:color="auto"/>
            <w:left w:val="none" w:sz="0" w:space="0" w:color="auto"/>
            <w:bottom w:val="none" w:sz="0" w:space="0" w:color="auto"/>
            <w:right w:val="none" w:sz="0" w:space="0" w:color="auto"/>
          </w:divBdr>
        </w:div>
        <w:div w:id="34887280">
          <w:marLeft w:val="0"/>
          <w:marRight w:val="0"/>
          <w:marTop w:val="0"/>
          <w:marBottom w:val="0"/>
          <w:divBdr>
            <w:top w:val="none" w:sz="0" w:space="0" w:color="auto"/>
            <w:left w:val="none" w:sz="0" w:space="0" w:color="auto"/>
            <w:bottom w:val="none" w:sz="0" w:space="0" w:color="auto"/>
            <w:right w:val="none" w:sz="0" w:space="0" w:color="auto"/>
          </w:divBdr>
        </w:div>
        <w:div w:id="732242455">
          <w:marLeft w:val="0"/>
          <w:marRight w:val="0"/>
          <w:marTop w:val="0"/>
          <w:marBottom w:val="0"/>
          <w:divBdr>
            <w:top w:val="none" w:sz="0" w:space="0" w:color="auto"/>
            <w:left w:val="none" w:sz="0" w:space="0" w:color="auto"/>
            <w:bottom w:val="none" w:sz="0" w:space="0" w:color="auto"/>
            <w:right w:val="none" w:sz="0" w:space="0" w:color="auto"/>
          </w:divBdr>
        </w:div>
        <w:div w:id="1335643868">
          <w:marLeft w:val="0"/>
          <w:marRight w:val="0"/>
          <w:marTop w:val="0"/>
          <w:marBottom w:val="0"/>
          <w:divBdr>
            <w:top w:val="none" w:sz="0" w:space="0" w:color="auto"/>
            <w:left w:val="none" w:sz="0" w:space="0" w:color="auto"/>
            <w:bottom w:val="none" w:sz="0" w:space="0" w:color="auto"/>
            <w:right w:val="none" w:sz="0" w:space="0" w:color="auto"/>
          </w:divBdr>
        </w:div>
        <w:div w:id="1555501387">
          <w:marLeft w:val="0"/>
          <w:marRight w:val="0"/>
          <w:marTop w:val="0"/>
          <w:marBottom w:val="0"/>
          <w:divBdr>
            <w:top w:val="none" w:sz="0" w:space="0" w:color="auto"/>
            <w:left w:val="none" w:sz="0" w:space="0" w:color="auto"/>
            <w:bottom w:val="none" w:sz="0" w:space="0" w:color="auto"/>
            <w:right w:val="none" w:sz="0" w:space="0" w:color="auto"/>
          </w:divBdr>
        </w:div>
        <w:div w:id="54860589">
          <w:marLeft w:val="0"/>
          <w:marRight w:val="0"/>
          <w:marTop w:val="0"/>
          <w:marBottom w:val="0"/>
          <w:divBdr>
            <w:top w:val="none" w:sz="0" w:space="0" w:color="auto"/>
            <w:left w:val="none" w:sz="0" w:space="0" w:color="auto"/>
            <w:bottom w:val="none" w:sz="0" w:space="0" w:color="auto"/>
            <w:right w:val="none" w:sz="0" w:space="0" w:color="auto"/>
          </w:divBdr>
        </w:div>
        <w:div w:id="576088798">
          <w:marLeft w:val="0"/>
          <w:marRight w:val="0"/>
          <w:marTop w:val="0"/>
          <w:marBottom w:val="0"/>
          <w:divBdr>
            <w:top w:val="none" w:sz="0" w:space="0" w:color="auto"/>
            <w:left w:val="none" w:sz="0" w:space="0" w:color="auto"/>
            <w:bottom w:val="none" w:sz="0" w:space="0" w:color="auto"/>
            <w:right w:val="none" w:sz="0" w:space="0" w:color="auto"/>
          </w:divBdr>
        </w:div>
        <w:div w:id="2032760355">
          <w:marLeft w:val="0"/>
          <w:marRight w:val="0"/>
          <w:marTop w:val="0"/>
          <w:marBottom w:val="0"/>
          <w:divBdr>
            <w:top w:val="none" w:sz="0" w:space="0" w:color="auto"/>
            <w:left w:val="none" w:sz="0" w:space="0" w:color="auto"/>
            <w:bottom w:val="none" w:sz="0" w:space="0" w:color="auto"/>
            <w:right w:val="none" w:sz="0" w:space="0" w:color="auto"/>
          </w:divBdr>
        </w:div>
        <w:div w:id="1081606219">
          <w:marLeft w:val="0"/>
          <w:marRight w:val="0"/>
          <w:marTop w:val="0"/>
          <w:marBottom w:val="0"/>
          <w:divBdr>
            <w:top w:val="none" w:sz="0" w:space="0" w:color="auto"/>
            <w:left w:val="none" w:sz="0" w:space="0" w:color="auto"/>
            <w:bottom w:val="none" w:sz="0" w:space="0" w:color="auto"/>
            <w:right w:val="none" w:sz="0" w:space="0" w:color="auto"/>
          </w:divBdr>
        </w:div>
        <w:div w:id="1302274699">
          <w:marLeft w:val="0"/>
          <w:marRight w:val="0"/>
          <w:marTop w:val="0"/>
          <w:marBottom w:val="0"/>
          <w:divBdr>
            <w:top w:val="none" w:sz="0" w:space="0" w:color="auto"/>
            <w:left w:val="none" w:sz="0" w:space="0" w:color="auto"/>
            <w:bottom w:val="none" w:sz="0" w:space="0" w:color="auto"/>
            <w:right w:val="none" w:sz="0" w:space="0" w:color="auto"/>
          </w:divBdr>
        </w:div>
        <w:div w:id="1067066934">
          <w:marLeft w:val="0"/>
          <w:marRight w:val="0"/>
          <w:marTop w:val="0"/>
          <w:marBottom w:val="0"/>
          <w:divBdr>
            <w:top w:val="none" w:sz="0" w:space="0" w:color="auto"/>
            <w:left w:val="none" w:sz="0" w:space="0" w:color="auto"/>
            <w:bottom w:val="none" w:sz="0" w:space="0" w:color="auto"/>
            <w:right w:val="none" w:sz="0" w:space="0" w:color="auto"/>
          </w:divBdr>
        </w:div>
        <w:div w:id="1812744790">
          <w:marLeft w:val="0"/>
          <w:marRight w:val="0"/>
          <w:marTop w:val="0"/>
          <w:marBottom w:val="0"/>
          <w:divBdr>
            <w:top w:val="none" w:sz="0" w:space="0" w:color="auto"/>
            <w:left w:val="none" w:sz="0" w:space="0" w:color="auto"/>
            <w:bottom w:val="none" w:sz="0" w:space="0" w:color="auto"/>
            <w:right w:val="none" w:sz="0" w:space="0" w:color="auto"/>
          </w:divBdr>
        </w:div>
        <w:div w:id="1947422412">
          <w:marLeft w:val="0"/>
          <w:marRight w:val="0"/>
          <w:marTop w:val="0"/>
          <w:marBottom w:val="0"/>
          <w:divBdr>
            <w:top w:val="none" w:sz="0" w:space="0" w:color="auto"/>
            <w:left w:val="none" w:sz="0" w:space="0" w:color="auto"/>
            <w:bottom w:val="none" w:sz="0" w:space="0" w:color="auto"/>
            <w:right w:val="none" w:sz="0" w:space="0" w:color="auto"/>
          </w:divBdr>
        </w:div>
        <w:div w:id="345904437">
          <w:marLeft w:val="0"/>
          <w:marRight w:val="0"/>
          <w:marTop w:val="0"/>
          <w:marBottom w:val="0"/>
          <w:divBdr>
            <w:top w:val="none" w:sz="0" w:space="0" w:color="auto"/>
            <w:left w:val="none" w:sz="0" w:space="0" w:color="auto"/>
            <w:bottom w:val="none" w:sz="0" w:space="0" w:color="auto"/>
            <w:right w:val="none" w:sz="0" w:space="0" w:color="auto"/>
          </w:divBdr>
        </w:div>
        <w:div w:id="274750376">
          <w:marLeft w:val="0"/>
          <w:marRight w:val="0"/>
          <w:marTop w:val="0"/>
          <w:marBottom w:val="0"/>
          <w:divBdr>
            <w:top w:val="none" w:sz="0" w:space="0" w:color="auto"/>
            <w:left w:val="none" w:sz="0" w:space="0" w:color="auto"/>
            <w:bottom w:val="none" w:sz="0" w:space="0" w:color="auto"/>
            <w:right w:val="none" w:sz="0" w:space="0" w:color="auto"/>
          </w:divBdr>
        </w:div>
        <w:div w:id="1439367575">
          <w:marLeft w:val="0"/>
          <w:marRight w:val="0"/>
          <w:marTop w:val="0"/>
          <w:marBottom w:val="0"/>
          <w:divBdr>
            <w:top w:val="none" w:sz="0" w:space="0" w:color="auto"/>
            <w:left w:val="none" w:sz="0" w:space="0" w:color="auto"/>
            <w:bottom w:val="none" w:sz="0" w:space="0" w:color="auto"/>
            <w:right w:val="none" w:sz="0" w:space="0" w:color="auto"/>
          </w:divBdr>
        </w:div>
        <w:div w:id="1941640348">
          <w:marLeft w:val="0"/>
          <w:marRight w:val="0"/>
          <w:marTop w:val="0"/>
          <w:marBottom w:val="0"/>
          <w:divBdr>
            <w:top w:val="none" w:sz="0" w:space="0" w:color="auto"/>
            <w:left w:val="none" w:sz="0" w:space="0" w:color="auto"/>
            <w:bottom w:val="none" w:sz="0" w:space="0" w:color="auto"/>
            <w:right w:val="none" w:sz="0" w:space="0" w:color="auto"/>
          </w:divBdr>
        </w:div>
        <w:div w:id="845482192">
          <w:marLeft w:val="0"/>
          <w:marRight w:val="0"/>
          <w:marTop w:val="0"/>
          <w:marBottom w:val="0"/>
          <w:divBdr>
            <w:top w:val="none" w:sz="0" w:space="0" w:color="auto"/>
            <w:left w:val="none" w:sz="0" w:space="0" w:color="auto"/>
            <w:bottom w:val="none" w:sz="0" w:space="0" w:color="auto"/>
            <w:right w:val="none" w:sz="0" w:space="0" w:color="auto"/>
          </w:divBdr>
        </w:div>
        <w:div w:id="441582074">
          <w:marLeft w:val="0"/>
          <w:marRight w:val="0"/>
          <w:marTop w:val="0"/>
          <w:marBottom w:val="0"/>
          <w:divBdr>
            <w:top w:val="none" w:sz="0" w:space="0" w:color="auto"/>
            <w:left w:val="none" w:sz="0" w:space="0" w:color="auto"/>
            <w:bottom w:val="none" w:sz="0" w:space="0" w:color="auto"/>
            <w:right w:val="none" w:sz="0" w:space="0" w:color="auto"/>
          </w:divBdr>
        </w:div>
        <w:div w:id="1356693470">
          <w:marLeft w:val="0"/>
          <w:marRight w:val="0"/>
          <w:marTop w:val="0"/>
          <w:marBottom w:val="0"/>
          <w:divBdr>
            <w:top w:val="none" w:sz="0" w:space="0" w:color="auto"/>
            <w:left w:val="none" w:sz="0" w:space="0" w:color="auto"/>
            <w:bottom w:val="none" w:sz="0" w:space="0" w:color="auto"/>
            <w:right w:val="none" w:sz="0" w:space="0" w:color="auto"/>
          </w:divBdr>
        </w:div>
        <w:div w:id="48842331">
          <w:marLeft w:val="0"/>
          <w:marRight w:val="0"/>
          <w:marTop w:val="0"/>
          <w:marBottom w:val="0"/>
          <w:divBdr>
            <w:top w:val="none" w:sz="0" w:space="0" w:color="auto"/>
            <w:left w:val="none" w:sz="0" w:space="0" w:color="auto"/>
            <w:bottom w:val="none" w:sz="0" w:space="0" w:color="auto"/>
            <w:right w:val="none" w:sz="0" w:space="0" w:color="auto"/>
          </w:divBdr>
        </w:div>
        <w:div w:id="891238004">
          <w:marLeft w:val="0"/>
          <w:marRight w:val="0"/>
          <w:marTop w:val="0"/>
          <w:marBottom w:val="0"/>
          <w:divBdr>
            <w:top w:val="none" w:sz="0" w:space="0" w:color="auto"/>
            <w:left w:val="none" w:sz="0" w:space="0" w:color="auto"/>
            <w:bottom w:val="none" w:sz="0" w:space="0" w:color="auto"/>
            <w:right w:val="none" w:sz="0" w:space="0" w:color="auto"/>
          </w:divBdr>
        </w:div>
        <w:div w:id="498498259">
          <w:marLeft w:val="0"/>
          <w:marRight w:val="0"/>
          <w:marTop w:val="0"/>
          <w:marBottom w:val="0"/>
          <w:divBdr>
            <w:top w:val="none" w:sz="0" w:space="0" w:color="auto"/>
            <w:left w:val="none" w:sz="0" w:space="0" w:color="auto"/>
            <w:bottom w:val="none" w:sz="0" w:space="0" w:color="auto"/>
            <w:right w:val="none" w:sz="0" w:space="0" w:color="auto"/>
          </w:divBdr>
        </w:div>
        <w:div w:id="258416907">
          <w:marLeft w:val="0"/>
          <w:marRight w:val="0"/>
          <w:marTop w:val="0"/>
          <w:marBottom w:val="0"/>
          <w:divBdr>
            <w:top w:val="none" w:sz="0" w:space="0" w:color="auto"/>
            <w:left w:val="none" w:sz="0" w:space="0" w:color="auto"/>
            <w:bottom w:val="none" w:sz="0" w:space="0" w:color="auto"/>
            <w:right w:val="none" w:sz="0" w:space="0" w:color="auto"/>
          </w:divBdr>
        </w:div>
        <w:div w:id="876895331">
          <w:marLeft w:val="0"/>
          <w:marRight w:val="0"/>
          <w:marTop w:val="0"/>
          <w:marBottom w:val="0"/>
          <w:divBdr>
            <w:top w:val="none" w:sz="0" w:space="0" w:color="auto"/>
            <w:left w:val="none" w:sz="0" w:space="0" w:color="auto"/>
            <w:bottom w:val="none" w:sz="0" w:space="0" w:color="auto"/>
            <w:right w:val="none" w:sz="0" w:space="0" w:color="auto"/>
          </w:divBdr>
        </w:div>
        <w:div w:id="1478183292">
          <w:marLeft w:val="0"/>
          <w:marRight w:val="0"/>
          <w:marTop w:val="0"/>
          <w:marBottom w:val="0"/>
          <w:divBdr>
            <w:top w:val="none" w:sz="0" w:space="0" w:color="auto"/>
            <w:left w:val="none" w:sz="0" w:space="0" w:color="auto"/>
            <w:bottom w:val="none" w:sz="0" w:space="0" w:color="auto"/>
            <w:right w:val="none" w:sz="0" w:space="0" w:color="auto"/>
          </w:divBdr>
        </w:div>
        <w:div w:id="1145780018">
          <w:marLeft w:val="0"/>
          <w:marRight w:val="0"/>
          <w:marTop w:val="0"/>
          <w:marBottom w:val="0"/>
          <w:divBdr>
            <w:top w:val="none" w:sz="0" w:space="0" w:color="auto"/>
            <w:left w:val="none" w:sz="0" w:space="0" w:color="auto"/>
            <w:bottom w:val="none" w:sz="0" w:space="0" w:color="auto"/>
            <w:right w:val="none" w:sz="0" w:space="0" w:color="auto"/>
          </w:divBdr>
        </w:div>
        <w:div w:id="2123649086">
          <w:marLeft w:val="0"/>
          <w:marRight w:val="0"/>
          <w:marTop w:val="0"/>
          <w:marBottom w:val="0"/>
          <w:divBdr>
            <w:top w:val="none" w:sz="0" w:space="0" w:color="auto"/>
            <w:left w:val="none" w:sz="0" w:space="0" w:color="auto"/>
            <w:bottom w:val="none" w:sz="0" w:space="0" w:color="auto"/>
            <w:right w:val="none" w:sz="0" w:space="0" w:color="auto"/>
          </w:divBdr>
        </w:div>
        <w:div w:id="199826974">
          <w:marLeft w:val="0"/>
          <w:marRight w:val="0"/>
          <w:marTop w:val="0"/>
          <w:marBottom w:val="0"/>
          <w:divBdr>
            <w:top w:val="none" w:sz="0" w:space="0" w:color="auto"/>
            <w:left w:val="none" w:sz="0" w:space="0" w:color="auto"/>
            <w:bottom w:val="none" w:sz="0" w:space="0" w:color="auto"/>
            <w:right w:val="none" w:sz="0" w:space="0" w:color="auto"/>
          </w:divBdr>
        </w:div>
        <w:div w:id="1810591548">
          <w:marLeft w:val="0"/>
          <w:marRight w:val="0"/>
          <w:marTop w:val="0"/>
          <w:marBottom w:val="0"/>
          <w:divBdr>
            <w:top w:val="none" w:sz="0" w:space="0" w:color="auto"/>
            <w:left w:val="none" w:sz="0" w:space="0" w:color="auto"/>
            <w:bottom w:val="none" w:sz="0" w:space="0" w:color="auto"/>
            <w:right w:val="none" w:sz="0" w:space="0" w:color="auto"/>
          </w:divBdr>
        </w:div>
        <w:div w:id="135419135">
          <w:marLeft w:val="0"/>
          <w:marRight w:val="0"/>
          <w:marTop w:val="0"/>
          <w:marBottom w:val="0"/>
          <w:divBdr>
            <w:top w:val="none" w:sz="0" w:space="0" w:color="auto"/>
            <w:left w:val="none" w:sz="0" w:space="0" w:color="auto"/>
            <w:bottom w:val="none" w:sz="0" w:space="0" w:color="auto"/>
            <w:right w:val="none" w:sz="0" w:space="0" w:color="auto"/>
          </w:divBdr>
        </w:div>
        <w:div w:id="1684698603">
          <w:marLeft w:val="0"/>
          <w:marRight w:val="0"/>
          <w:marTop w:val="0"/>
          <w:marBottom w:val="0"/>
          <w:divBdr>
            <w:top w:val="none" w:sz="0" w:space="0" w:color="auto"/>
            <w:left w:val="none" w:sz="0" w:space="0" w:color="auto"/>
            <w:bottom w:val="none" w:sz="0" w:space="0" w:color="auto"/>
            <w:right w:val="none" w:sz="0" w:space="0" w:color="auto"/>
          </w:divBdr>
        </w:div>
        <w:div w:id="1785424276">
          <w:marLeft w:val="0"/>
          <w:marRight w:val="0"/>
          <w:marTop w:val="0"/>
          <w:marBottom w:val="0"/>
          <w:divBdr>
            <w:top w:val="none" w:sz="0" w:space="0" w:color="auto"/>
            <w:left w:val="none" w:sz="0" w:space="0" w:color="auto"/>
            <w:bottom w:val="none" w:sz="0" w:space="0" w:color="auto"/>
            <w:right w:val="none" w:sz="0" w:space="0" w:color="auto"/>
          </w:divBdr>
        </w:div>
        <w:div w:id="1848448681">
          <w:marLeft w:val="0"/>
          <w:marRight w:val="0"/>
          <w:marTop w:val="0"/>
          <w:marBottom w:val="0"/>
          <w:divBdr>
            <w:top w:val="none" w:sz="0" w:space="0" w:color="auto"/>
            <w:left w:val="none" w:sz="0" w:space="0" w:color="auto"/>
            <w:bottom w:val="none" w:sz="0" w:space="0" w:color="auto"/>
            <w:right w:val="none" w:sz="0" w:space="0" w:color="auto"/>
          </w:divBdr>
        </w:div>
        <w:div w:id="1652171502">
          <w:marLeft w:val="0"/>
          <w:marRight w:val="0"/>
          <w:marTop w:val="0"/>
          <w:marBottom w:val="0"/>
          <w:divBdr>
            <w:top w:val="none" w:sz="0" w:space="0" w:color="auto"/>
            <w:left w:val="none" w:sz="0" w:space="0" w:color="auto"/>
            <w:bottom w:val="none" w:sz="0" w:space="0" w:color="auto"/>
            <w:right w:val="none" w:sz="0" w:space="0" w:color="auto"/>
          </w:divBdr>
        </w:div>
        <w:div w:id="151024990">
          <w:marLeft w:val="0"/>
          <w:marRight w:val="0"/>
          <w:marTop w:val="0"/>
          <w:marBottom w:val="0"/>
          <w:divBdr>
            <w:top w:val="none" w:sz="0" w:space="0" w:color="auto"/>
            <w:left w:val="none" w:sz="0" w:space="0" w:color="auto"/>
            <w:bottom w:val="none" w:sz="0" w:space="0" w:color="auto"/>
            <w:right w:val="none" w:sz="0" w:space="0" w:color="auto"/>
          </w:divBdr>
        </w:div>
        <w:div w:id="883907067">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92461732">
          <w:marLeft w:val="0"/>
          <w:marRight w:val="0"/>
          <w:marTop w:val="0"/>
          <w:marBottom w:val="0"/>
          <w:divBdr>
            <w:top w:val="none" w:sz="0" w:space="0" w:color="auto"/>
            <w:left w:val="none" w:sz="0" w:space="0" w:color="auto"/>
            <w:bottom w:val="none" w:sz="0" w:space="0" w:color="auto"/>
            <w:right w:val="none" w:sz="0" w:space="0" w:color="auto"/>
          </w:divBdr>
        </w:div>
        <w:div w:id="1048798546">
          <w:marLeft w:val="0"/>
          <w:marRight w:val="0"/>
          <w:marTop w:val="0"/>
          <w:marBottom w:val="0"/>
          <w:divBdr>
            <w:top w:val="none" w:sz="0" w:space="0" w:color="auto"/>
            <w:left w:val="none" w:sz="0" w:space="0" w:color="auto"/>
            <w:bottom w:val="none" w:sz="0" w:space="0" w:color="auto"/>
            <w:right w:val="none" w:sz="0" w:space="0" w:color="auto"/>
          </w:divBdr>
        </w:div>
        <w:div w:id="613708397">
          <w:marLeft w:val="0"/>
          <w:marRight w:val="0"/>
          <w:marTop w:val="0"/>
          <w:marBottom w:val="0"/>
          <w:divBdr>
            <w:top w:val="none" w:sz="0" w:space="0" w:color="auto"/>
            <w:left w:val="none" w:sz="0" w:space="0" w:color="auto"/>
            <w:bottom w:val="none" w:sz="0" w:space="0" w:color="auto"/>
            <w:right w:val="none" w:sz="0" w:space="0" w:color="auto"/>
          </w:divBdr>
        </w:div>
        <w:div w:id="1575698983">
          <w:marLeft w:val="0"/>
          <w:marRight w:val="0"/>
          <w:marTop w:val="0"/>
          <w:marBottom w:val="0"/>
          <w:divBdr>
            <w:top w:val="none" w:sz="0" w:space="0" w:color="auto"/>
            <w:left w:val="none" w:sz="0" w:space="0" w:color="auto"/>
            <w:bottom w:val="none" w:sz="0" w:space="0" w:color="auto"/>
            <w:right w:val="none" w:sz="0" w:space="0" w:color="auto"/>
          </w:divBdr>
        </w:div>
        <w:div w:id="1566724179">
          <w:marLeft w:val="0"/>
          <w:marRight w:val="0"/>
          <w:marTop w:val="0"/>
          <w:marBottom w:val="0"/>
          <w:divBdr>
            <w:top w:val="none" w:sz="0" w:space="0" w:color="auto"/>
            <w:left w:val="none" w:sz="0" w:space="0" w:color="auto"/>
            <w:bottom w:val="none" w:sz="0" w:space="0" w:color="auto"/>
            <w:right w:val="none" w:sz="0" w:space="0" w:color="auto"/>
          </w:divBdr>
        </w:div>
        <w:div w:id="580717130">
          <w:marLeft w:val="0"/>
          <w:marRight w:val="0"/>
          <w:marTop w:val="0"/>
          <w:marBottom w:val="0"/>
          <w:divBdr>
            <w:top w:val="none" w:sz="0" w:space="0" w:color="auto"/>
            <w:left w:val="none" w:sz="0" w:space="0" w:color="auto"/>
            <w:bottom w:val="none" w:sz="0" w:space="0" w:color="auto"/>
            <w:right w:val="none" w:sz="0" w:space="0" w:color="auto"/>
          </w:divBdr>
        </w:div>
        <w:div w:id="1173691766">
          <w:marLeft w:val="0"/>
          <w:marRight w:val="0"/>
          <w:marTop w:val="0"/>
          <w:marBottom w:val="0"/>
          <w:divBdr>
            <w:top w:val="none" w:sz="0" w:space="0" w:color="auto"/>
            <w:left w:val="none" w:sz="0" w:space="0" w:color="auto"/>
            <w:bottom w:val="none" w:sz="0" w:space="0" w:color="auto"/>
            <w:right w:val="none" w:sz="0" w:space="0" w:color="auto"/>
          </w:divBdr>
        </w:div>
        <w:div w:id="1533567569">
          <w:marLeft w:val="0"/>
          <w:marRight w:val="0"/>
          <w:marTop w:val="0"/>
          <w:marBottom w:val="0"/>
          <w:divBdr>
            <w:top w:val="none" w:sz="0" w:space="0" w:color="auto"/>
            <w:left w:val="none" w:sz="0" w:space="0" w:color="auto"/>
            <w:bottom w:val="none" w:sz="0" w:space="0" w:color="auto"/>
            <w:right w:val="none" w:sz="0" w:space="0" w:color="auto"/>
          </w:divBdr>
        </w:div>
        <w:div w:id="1386876980">
          <w:marLeft w:val="0"/>
          <w:marRight w:val="0"/>
          <w:marTop w:val="0"/>
          <w:marBottom w:val="0"/>
          <w:divBdr>
            <w:top w:val="none" w:sz="0" w:space="0" w:color="auto"/>
            <w:left w:val="none" w:sz="0" w:space="0" w:color="auto"/>
            <w:bottom w:val="none" w:sz="0" w:space="0" w:color="auto"/>
            <w:right w:val="none" w:sz="0" w:space="0" w:color="auto"/>
          </w:divBdr>
        </w:div>
        <w:div w:id="774059583">
          <w:marLeft w:val="0"/>
          <w:marRight w:val="0"/>
          <w:marTop w:val="0"/>
          <w:marBottom w:val="0"/>
          <w:divBdr>
            <w:top w:val="none" w:sz="0" w:space="0" w:color="auto"/>
            <w:left w:val="none" w:sz="0" w:space="0" w:color="auto"/>
            <w:bottom w:val="none" w:sz="0" w:space="0" w:color="auto"/>
            <w:right w:val="none" w:sz="0" w:space="0" w:color="auto"/>
          </w:divBdr>
        </w:div>
        <w:div w:id="893547213">
          <w:marLeft w:val="0"/>
          <w:marRight w:val="0"/>
          <w:marTop w:val="0"/>
          <w:marBottom w:val="0"/>
          <w:divBdr>
            <w:top w:val="none" w:sz="0" w:space="0" w:color="auto"/>
            <w:left w:val="none" w:sz="0" w:space="0" w:color="auto"/>
            <w:bottom w:val="none" w:sz="0" w:space="0" w:color="auto"/>
            <w:right w:val="none" w:sz="0" w:space="0" w:color="auto"/>
          </w:divBdr>
        </w:div>
        <w:div w:id="1044479742">
          <w:marLeft w:val="0"/>
          <w:marRight w:val="0"/>
          <w:marTop w:val="0"/>
          <w:marBottom w:val="0"/>
          <w:divBdr>
            <w:top w:val="none" w:sz="0" w:space="0" w:color="auto"/>
            <w:left w:val="none" w:sz="0" w:space="0" w:color="auto"/>
            <w:bottom w:val="none" w:sz="0" w:space="0" w:color="auto"/>
            <w:right w:val="none" w:sz="0" w:space="0" w:color="auto"/>
          </w:divBdr>
        </w:div>
        <w:div w:id="250742261">
          <w:marLeft w:val="0"/>
          <w:marRight w:val="0"/>
          <w:marTop w:val="0"/>
          <w:marBottom w:val="0"/>
          <w:divBdr>
            <w:top w:val="none" w:sz="0" w:space="0" w:color="auto"/>
            <w:left w:val="none" w:sz="0" w:space="0" w:color="auto"/>
            <w:bottom w:val="none" w:sz="0" w:space="0" w:color="auto"/>
            <w:right w:val="none" w:sz="0" w:space="0" w:color="auto"/>
          </w:divBdr>
        </w:div>
        <w:div w:id="428163911">
          <w:marLeft w:val="0"/>
          <w:marRight w:val="0"/>
          <w:marTop w:val="0"/>
          <w:marBottom w:val="0"/>
          <w:divBdr>
            <w:top w:val="none" w:sz="0" w:space="0" w:color="auto"/>
            <w:left w:val="none" w:sz="0" w:space="0" w:color="auto"/>
            <w:bottom w:val="none" w:sz="0" w:space="0" w:color="auto"/>
            <w:right w:val="none" w:sz="0" w:space="0" w:color="auto"/>
          </w:divBdr>
        </w:div>
        <w:div w:id="193856514">
          <w:marLeft w:val="0"/>
          <w:marRight w:val="0"/>
          <w:marTop w:val="0"/>
          <w:marBottom w:val="0"/>
          <w:divBdr>
            <w:top w:val="none" w:sz="0" w:space="0" w:color="auto"/>
            <w:left w:val="none" w:sz="0" w:space="0" w:color="auto"/>
            <w:bottom w:val="none" w:sz="0" w:space="0" w:color="auto"/>
            <w:right w:val="none" w:sz="0" w:space="0" w:color="auto"/>
          </w:divBdr>
        </w:div>
        <w:div w:id="1355115787">
          <w:marLeft w:val="0"/>
          <w:marRight w:val="0"/>
          <w:marTop w:val="0"/>
          <w:marBottom w:val="0"/>
          <w:divBdr>
            <w:top w:val="none" w:sz="0" w:space="0" w:color="auto"/>
            <w:left w:val="none" w:sz="0" w:space="0" w:color="auto"/>
            <w:bottom w:val="none" w:sz="0" w:space="0" w:color="auto"/>
            <w:right w:val="none" w:sz="0" w:space="0" w:color="auto"/>
          </w:divBdr>
        </w:div>
        <w:div w:id="1429623628">
          <w:marLeft w:val="0"/>
          <w:marRight w:val="0"/>
          <w:marTop w:val="0"/>
          <w:marBottom w:val="0"/>
          <w:divBdr>
            <w:top w:val="none" w:sz="0" w:space="0" w:color="auto"/>
            <w:left w:val="none" w:sz="0" w:space="0" w:color="auto"/>
            <w:bottom w:val="none" w:sz="0" w:space="0" w:color="auto"/>
            <w:right w:val="none" w:sz="0" w:space="0" w:color="auto"/>
          </w:divBdr>
        </w:div>
        <w:div w:id="893932333">
          <w:marLeft w:val="0"/>
          <w:marRight w:val="0"/>
          <w:marTop w:val="0"/>
          <w:marBottom w:val="0"/>
          <w:divBdr>
            <w:top w:val="none" w:sz="0" w:space="0" w:color="auto"/>
            <w:left w:val="none" w:sz="0" w:space="0" w:color="auto"/>
            <w:bottom w:val="none" w:sz="0" w:space="0" w:color="auto"/>
            <w:right w:val="none" w:sz="0" w:space="0" w:color="auto"/>
          </w:divBdr>
        </w:div>
        <w:div w:id="2127967969">
          <w:marLeft w:val="0"/>
          <w:marRight w:val="0"/>
          <w:marTop w:val="0"/>
          <w:marBottom w:val="0"/>
          <w:divBdr>
            <w:top w:val="none" w:sz="0" w:space="0" w:color="auto"/>
            <w:left w:val="none" w:sz="0" w:space="0" w:color="auto"/>
            <w:bottom w:val="none" w:sz="0" w:space="0" w:color="auto"/>
            <w:right w:val="none" w:sz="0" w:space="0" w:color="auto"/>
          </w:divBdr>
        </w:div>
        <w:div w:id="2099906365">
          <w:marLeft w:val="0"/>
          <w:marRight w:val="0"/>
          <w:marTop w:val="0"/>
          <w:marBottom w:val="0"/>
          <w:divBdr>
            <w:top w:val="none" w:sz="0" w:space="0" w:color="auto"/>
            <w:left w:val="none" w:sz="0" w:space="0" w:color="auto"/>
            <w:bottom w:val="none" w:sz="0" w:space="0" w:color="auto"/>
            <w:right w:val="none" w:sz="0" w:space="0" w:color="auto"/>
          </w:divBdr>
        </w:div>
        <w:div w:id="693772257">
          <w:marLeft w:val="0"/>
          <w:marRight w:val="0"/>
          <w:marTop w:val="0"/>
          <w:marBottom w:val="0"/>
          <w:divBdr>
            <w:top w:val="none" w:sz="0" w:space="0" w:color="auto"/>
            <w:left w:val="none" w:sz="0" w:space="0" w:color="auto"/>
            <w:bottom w:val="none" w:sz="0" w:space="0" w:color="auto"/>
            <w:right w:val="none" w:sz="0" w:space="0" w:color="auto"/>
          </w:divBdr>
        </w:div>
        <w:div w:id="111216875">
          <w:marLeft w:val="0"/>
          <w:marRight w:val="0"/>
          <w:marTop w:val="0"/>
          <w:marBottom w:val="0"/>
          <w:divBdr>
            <w:top w:val="none" w:sz="0" w:space="0" w:color="auto"/>
            <w:left w:val="none" w:sz="0" w:space="0" w:color="auto"/>
            <w:bottom w:val="none" w:sz="0" w:space="0" w:color="auto"/>
            <w:right w:val="none" w:sz="0" w:space="0" w:color="auto"/>
          </w:divBdr>
        </w:div>
        <w:div w:id="1005203009">
          <w:marLeft w:val="0"/>
          <w:marRight w:val="0"/>
          <w:marTop w:val="0"/>
          <w:marBottom w:val="0"/>
          <w:divBdr>
            <w:top w:val="none" w:sz="0" w:space="0" w:color="auto"/>
            <w:left w:val="none" w:sz="0" w:space="0" w:color="auto"/>
            <w:bottom w:val="none" w:sz="0" w:space="0" w:color="auto"/>
            <w:right w:val="none" w:sz="0" w:space="0" w:color="auto"/>
          </w:divBdr>
        </w:div>
        <w:div w:id="2019579679">
          <w:marLeft w:val="0"/>
          <w:marRight w:val="0"/>
          <w:marTop w:val="0"/>
          <w:marBottom w:val="0"/>
          <w:divBdr>
            <w:top w:val="none" w:sz="0" w:space="0" w:color="auto"/>
            <w:left w:val="none" w:sz="0" w:space="0" w:color="auto"/>
            <w:bottom w:val="none" w:sz="0" w:space="0" w:color="auto"/>
            <w:right w:val="none" w:sz="0" w:space="0" w:color="auto"/>
          </w:divBdr>
        </w:div>
        <w:div w:id="1505512003">
          <w:marLeft w:val="0"/>
          <w:marRight w:val="0"/>
          <w:marTop w:val="0"/>
          <w:marBottom w:val="0"/>
          <w:divBdr>
            <w:top w:val="none" w:sz="0" w:space="0" w:color="auto"/>
            <w:left w:val="none" w:sz="0" w:space="0" w:color="auto"/>
            <w:bottom w:val="none" w:sz="0" w:space="0" w:color="auto"/>
            <w:right w:val="none" w:sz="0" w:space="0" w:color="auto"/>
          </w:divBdr>
        </w:div>
      </w:divsChild>
    </w:div>
    <w:div w:id="363099089">
      <w:bodyDiv w:val="1"/>
      <w:marLeft w:val="0"/>
      <w:marRight w:val="0"/>
      <w:marTop w:val="0"/>
      <w:marBottom w:val="0"/>
      <w:divBdr>
        <w:top w:val="none" w:sz="0" w:space="0" w:color="auto"/>
        <w:left w:val="none" w:sz="0" w:space="0" w:color="auto"/>
        <w:bottom w:val="none" w:sz="0" w:space="0" w:color="auto"/>
        <w:right w:val="none" w:sz="0" w:space="0" w:color="auto"/>
      </w:divBdr>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610362938">
      <w:bodyDiv w:val="1"/>
      <w:marLeft w:val="0"/>
      <w:marRight w:val="0"/>
      <w:marTop w:val="0"/>
      <w:marBottom w:val="0"/>
      <w:divBdr>
        <w:top w:val="none" w:sz="0" w:space="0" w:color="auto"/>
        <w:left w:val="none" w:sz="0" w:space="0" w:color="auto"/>
        <w:bottom w:val="none" w:sz="0" w:space="0" w:color="auto"/>
        <w:right w:val="none" w:sz="0" w:space="0" w:color="auto"/>
      </w:divBdr>
    </w:div>
    <w:div w:id="634026320">
      <w:bodyDiv w:val="1"/>
      <w:marLeft w:val="0"/>
      <w:marRight w:val="0"/>
      <w:marTop w:val="0"/>
      <w:marBottom w:val="0"/>
      <w:divBdr>
        <w:top w:val="none" w:sz="0" w:space="0" w:color="auto"/>
        <w:left w:val="none" w:sz="0" w:space="0" w:color="auto"/>
        <w:bottom w:val="none" w:sz="0" w:space="0" w:color="auto"/>
        <w:right w:val="none" w:sz="0" w:space="0" w:color="auto"/>
      </w:divBdr>
    </w:div>
    <w:div w:id="635377840">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28184573">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56486938">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898249642">
      <w:bodyDiv w:val="1"/>
      <w:marLeft w:val="0"/>
      <w:marRight w:val="0"/>
      <w:marTop w:val="0"/>
      <w:marBottom w:val="0"/>
      <w:divBdr>
        <w:top w:val="none" w:sz="0" w:space="0" w:color="auto"/>
        <w:left w:val="none" w:sz="0" w:space="0" w:color="auto"/>
        <w:bottom w:val="none" w:sz="0" w:space="0" w:color="auto"/>
        <w:right w:val="none" w:sz="0" w:space="0" w:color="auto"/>
      </w:divBdr>
      <w:divsChild>
        <w:div w:id="2101294502">
          <w:marLeft w:val="0"/>
          <w:marRight w:val="0"/>
          <w:marTop w:val="0"/>
          <w:marBottom w:val="0"/>
          <w:divBdr>
            <w:top w:val="none" w:sz="0" w:space="0" w:color="auto"/>
            <w:left w:val="none" w:sz="0" w:space="0" w:color="auto"/>
            <w:bottom w:val="none" w:sz="0" w:space="0" w:color="auto"/>
            <w:right w:val="none" w:sz="0" w:space="0" w:color="auto"/>
          </w:divBdr>
        </w:div>
      </w:divsChild>
    </w:div>
    <w:div w:id="947396619">
      <w:bodyDiv w:val="1"/>
      <w:marLeft w:val="0"/>
      <w:marRight w:val="0"/>
      <w:marTop w:val="0"/>
      <w:marBottom w:val="0"/>
      <w:divBdr>
        <w:top w:val="none" w:sz="0" w:space="0" w:color="auto"/>
        <w:left w:val="none" w:sz="0" w:space="0" w:color="auto"/>
        <w:bottom w:val="none" w:sz="0" w:space="0" w:color="auto"/>
        <w:right w:val="none" w:sz="0" w:space="0" w:color="auto"/>
      </w:divBdr>
    </w:div>
    <w:div w:id="964576065">
      <w:bodyDiv w:val="1"/>
      <w:marLeft w:val="0"/>
      <w:marRight w:val="0"/>
      <w:marTop w:val="0"/>
      <w:marBottom w:val="0"/>
      <w:divBdr>
        <w:top w:val="none" w:sz="0" w:space="0" w:color="auto"/>
        <w:left w:val="none" w:sz="0" w:space="0" w:color="auto"/>
        <w:bottom w:val="none" w:sz="0" w:space="0" w:color="auto"/>
        <w:right w:val="none" w:sz="0" w:space="0" w:color="auto"/>
      </w:divBdr>
    </w:div>
    <w:div w:id="98154190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15">
          <w:marLeft w:val="0"/>
          <w:marRight w:val="0"/>
          <w:marTop w:val="0"/>
          <w:marBottom w:val="0"/>
          <w:divBdr>
            <w:top w:val="none" w:sz="0" w:space="0" w:color="auto"/>
            <w:left w:val="none" w:sz="0" w:space="0" w:color="auto"/>
            <w:bottom w:val="none" w:sz="0" w:space="0" w:color="auto"/>
            <w:right w:val="none" w:sz="0" w:space="0" w:color="auto"/>
          </w:divBdr>
        </w:div>
        <w:div w:id="1018699980">
          <w:marLeft w:val="0"/>
          <w:marRight w:val="0"/>
          <w:marTop w:val="0"/>
          <w:marBottom w:val="0"/>
          <w:divBdr>
            <w:top w:val="none" w:sz="0" w:space="0" w:color="auto"/>
            <w:left w:val="none" w:sz="0" w:space="0" w:color="auto"/>
            <w:bottom w:val="none" w:sz="0" w:space="0" w:color="auto"/>
            <w:right w:val="none" w:sz="0" w:space="0" w:color="auto"/>
          </w:divBdr>
        </w:div>
      </w:divsChild>
    </w:div>
    <w:div w:id="1056244275">
      <w:bodyDiv w:val="1"/>
      <w:marLeft w:val="0"/>
      <w:marRight w:val="0"/>
      <w:marTop w:val="0"/>
      <w:marBottom w:val="0"/>
      <w:divBdr>
        <w:top w:val="none" w:sz="0" w:space="0" w:color="auto"/>
        <w:left w:val="none" w:sz="0" w:space="0" w:color="auto"/>
        <w:bottom w:val="none" w:sz="0" w:space="0" w:color="auto"/>
        <w:right w:val="none" w:sz="0" w:space="0" w:color="auto"/>
      </w:divBdr>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264455492">
      <w:bodyDiv w:val="1"/>
      <w:marLeft w:val="0"/>
      <w:marRight w:val="0"/>
      <w:marTop w:val="0"/>
      <w:marBottom w:val="0"/>
      <w:divBdr>
        <w:top w:val="none" w:sz="0" w:space="0" w:color="auto"/>
        <w:left w:val="none" w:sz="0" w:space="0" w:color="auto"/>
        <w:bottom w:val="none" w:sz="0" w:space="0" w:color="auto"/>
        <w:right w:val="none" w:sz="0" w:space="0" w:color="auto"/>
      </w:divBdr>
    </w:div>
    <w:div w:id="1293513145">
      <w:bodyDiv w:val="1"/>
      <w:marLeft w:val="0"/>
      <w:marRight w:val="0"/>
      <w:marTop w:val="0"/>
      <w:marBottom w:val="0"/>
      <w:divBdr>
        <w:top w:val="none" w:sz="0" w:space="0" w:color="auto"/>
        <w:left w:val="none" w:sz="0" w:space="0" w:color="auto"/>
        <w:bottom w:val="none" w:sz="0" w:space="0" w:color="auto"/>
        <w:right w:val="none" w:sz="0" w:space="0" w:color="auto"/>
      </w:divBdr>
    </w:div>
    <w:div w:id="1508517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31">
          <w:marLeft w:val="0"/>
          <w:marRight w:val="0"/>
          <w:marTop w:val="0"/>
          <w:marBottom w:val="0"/>
          <w:divBdr>
            <w:top w:val="none" w:sz="0" w:space="0" w:color="auto"/>
            <w:left w:val="none" w:sz="0" w:space="0" w:color="auto"/>
            <w:bottom w:val="none" w:sz="0" w:space="0" w:color="auto"/>
            <w:right w:val="none" w:sz="0" w:space="0" w:color="auto"/>
          </w:divBdr>
        </w:div>
        <w:div w:id="452137615">
          <w:marLeft w:val="0"/>
          <w:marRight w:val="0"/>
          <w:marTop w:val="0"/>
          <w:marBottom w:val="0"/>
          <w:divBdr>
            <w:top w:val="none" w:sz="0" w:space="0" w:color="auto"/>
            <w:left w:val="none" w:sz="0" w:space="0" w:color="auto"/>
            <w:bottom w:val="none" w:sz="0" w:space="0" w:color="auto"/>
            <w:right w:val="none" w:sz="0" w:space="0" w:color="auto"/>
          </w:divBdr>
        </w:div>
        <w:div w:id="322978326">
          <w:marLeft w:val="0"/>
          <w:marRight w:val="0"/>
          <w:marTop w:val="0"/>
          <w:marBottom w:val="0"/>
          <w:divBdr>
            <w:top w:val="none" w:sz="0" w:space="0" w:color="auto"/>
            <w:left w:val="none" w:sz="0" w:space="0" w:color="auto"/>
            <w:bottom w:val="none" w:sz="0" w:space="0" w:color="auto"/>
            <w:right w:val="none" w:sz="0" w:space="0" w:color="auto"/>
          </w:divBdr>
        </w:div>
      </w:divsChild>
    </w:div>
    <w:div w:id="1613320707">
      <w:bodyDiv w:val="1"/>
      <w:marLeft w:val="0"/>
      <w:marRight w:val="0"/>
      <w:marTop w:val="0"/>
      <w:marBottom w:val="0"/>
      <w:divBdr>
        <w:top w:val="none" w:sz="0" w:space="0" w:color="auto"/>
        <w:left w:val="none" w:sz="0" w:space="0" w:color="auto"/>
        <w:bottom w:val="none" w:sz="0" w:space="0" w:color="auto"/>
        <w:right w:val="none" w:sz="0" w:space="0" w:color="auto"/>
      </w:divBdr>
      <w:divsChild>
        <w:div w:id="1381057809">
          <w:marLeft w:val="0"/>
          <w:marRight w:val="0"/>
          <w:marTop w:val="0"/>
          <w:marBottom w:val="0"/>
          <w:divBdr>
            <w:top w:val="none" w:sz="0" w:space="0" w:color="auto"/>
            <w:left w:val="none" w:sz="0" w:space="0" w:color="auto"/>
            <w:bottom w:val="none" w:sz="0" w:space="0" w:color="auto"/>
            <w:right w:val="none" w:sz="0" w:space="0" w:color="auto"/>
          </w:divBdr>
        </w:div>
        <w:div w:id="810630909">
          <w:marLeft w:val="0"/>
          <w:marRight w:val="0"/>
          <w:marTop w:val="0"/>
          <w:marBottom w:val="0"/>
          <w:divBdr>
            <w:top w:val="none" w:sz="0" w:space="0" w:color="auto"/>
            <w:left w:val="none" w:sz="0" w:space="0" w:color="auto"/>
            <w:bottom w:val="none" w:sz="0" w:space="0" w:color="auto"/>
            <w:right w:val="none" w:sz="0" w:space="0" w:color="auto"/>
          </w:divBdr>
        </w:div>
        <w:div w:id="2016304340">
          <w:marLeft w:val="0"/>
          <w:marRight w:val="0"/>
          <w:marTop w:val="0"/>
          <w:marBottom w:val="0"/>
          <w:divBdr>
            <w:top w:val="none" w:sz="0" w:space="0" w:color="auto"/>
            <w:left w:val="none" w:sz="0" w:space="0" w:color="auto"/>
            <w:bottom w:val="none" w:sz="0" w:space="0" w:color="auto"/>
            <w:right w:val="none" w:sz="0" w:space="0" w:color="auto"/>
          </w:divBdr>
        </w:div>
        <w:div w:id="1495536025">
          <w:marLeft w:val="0"/>
          <w:marRight w:val="0"/>
          <w:marTop w:val="0"/>
          <w:marBottom w:val="0"/>
          <w:divBdr>
            <w:top w:val="none" w:sz="0" w:space="0" w:color="auto"/>
            <w:left w:val="none" w:sz="0" w:space="0" w:color="auto"/>
            <w:bottom w:val="none" w:sz="0" w:space="0" w:color="auto"/>
            <w:right w:val="none" w:sz="0" w:space="0" w:color="auto"/>
          </w:divBdr>
        </w:div>
        <w:div w:id="890770829">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39993060">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2132701998">
      <w:bodyDiv w:val="1"/>
      <w:marLeft w:val="0"/>
      <w:marRight w:val="0"/>
      <w:marTop w:val="0"/>
      <w:marBottom w:val="0"/>
      <w:divBdr>
        <w:top w:val="none" w:sz="0" w:space="0" w:color="auto"/>
        <w:left w:val="none" w:sz="0" w:space="0" w:color="auto"/>
        <w:bottom w:val="none" w:sz="0" w:space="0" w:color="auto"/>
        <w:right w:val="none" w:sz="0" w:space="0" w:color="auto"/>
      </w:divBdr>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 w:id="21364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tures.revues.org/134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irn.info/revue-savoirs-et-cliniques-2009-1-page-4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4E094-343F-4029-8B91-311E3E11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1695</Words>
  <Characters>9323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18</cp:revision>
  <cp:lastPrinted>2015-07-06T08:44:00Z</cp:lastPrinted>
  <dcterms:created xsi:type="dcterms:W3CDTF">2015-06-30T12:37:00Z</dcterms:created>
  <dcterms:modified xsi:type="dcterms:W3CDTF">2015-08-26T11:56:00Z</dcterms:modified>
</cp:coreProperties>
</file>