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BC4" w:rsidRPr="000B4BC4" w:rsidRDefault="003A4D6E" w:rsidP="000B4BC4">
      <w:pPr>
        <w:jc w:val="center"/>
        <w:rPr>
          <w:b/>
          <w:color w:val="4F81BD" w:themeColor="accent1"/>
          <w:sz w:val="32"/>
          <w:szCs w:val="32"/>
        </w:rPr>
      </w:pPr>
      <w:r>
        <w:rPr>
          <w:b/>
          <w:color w:val="4F81BD" w:themeColor="accent1"/>
          <w:sz w:val="32"/>
          <w:szCs w:val="32"/>
        </w:rPr>
        <w:t>Introduction</w:t>
      </w:r>
    </w:p>
    <w:p w:rsidR="00214FF0" w:rsidRDefault="00214FF0" w:rsidP="000B4BC4">
      <w:pPr>
        <w:jc w:val="center"/>
        <w:rPr>
          <w:b/>
          <w:color w:val="4F81BD" w:themeColor="accent1"/>
          <w:sz w:val="32"/>
          <w:szCs w:val="32"/>
        </w:rPr>
      </w:pPr>
    </w:p>
    <w:p w:rsidR="000B4BC4" w:rsidRPr="003A4D6E" w:rsidRDefault="003A4D6E" w:rsidP="000B4BC4">
      <w:pPr>
        <w:jc w:val="center"/>
        <w:rPr>
          <w:b/>
          <w:color w:val="4F81BD" w:themeColor="accent1"/>
          <w:sz w:val="32"/>
          <w:szCs w:val="32"/>
        </w:rPr>
      </w:pPr>
      <w:r w:rsidRPr="003A4D6E">
        <w:rPr>
          <w:b/>
          <w:color w:val="4F81BD" w:themeColor="accent1"/>
          <w:sz w:val="32"/>
          <w:szCs w:val="32"/>
        </w:rPr>
        <w:t>La démarche des SES à travers l'étude du sport</w:t>
      </w:r>
    </w:p>
    <w:p w:rsidR="008F6312" w:rsidRDefault="008F6312">
      <w:pPr>
        <w:rPr>
          <w:b/>
        </w:rPr>
      </w:pPr>
    </w:p>
    <w:p w:rsidR="00BE7D34" w:rsidRPr="00A83812" w:rsidRDefault="00BE7D34" w:rsidP="00626E3A">
      <w:pPr>
        <w:pBdr>
          <w:top w:val="single" w:sz="4" w:space="1" w:color="auto"/>
          <w:left w:val="single" w:sz="4" w:space="4" w:color="auto"/>
          <w:bottom w:val="single" w:sz="4" w:space="1" w:color="auto"/>
          <w:right w:val="single" w:sz="4" w:space="4" w:color="auto"/>
        </w:pBdr>
        <w:rPr>
          <w:b/>
          <w:u w:val="single"/>
        </w:rPr>
      </w:pPr>
      <w:r w:rsidRPr="00A83812">
        <w:rPr>
          <w:b/>
          <w:u w:val="single"/>
        </w:rPr>
        <w:t>Synthèse collective évaluée :</w:t>
      </w:r>
    </w:p>
    <w:p w:rsidR="00BE7D34" w:rsidRDefault="00BE7D34" w:rsidP="00626E3A">
      <w:pPr>
        <w:pBdr>
          <w:top w:val="single" w:sz="4" w:space="1" w:color="auto"/>
          <w:left w:val="single" w:sz="4" w:space="4" w:color="auto"/>
          <w:bottom w:val="single" w:sz="4" w:space="1" w:color="auto"/>
          <w:right w:val="single" w:sz="4" w:space="4" w:color="auto"/>
        </w:pBdr>
      </w:pPr>
    </w:p>
    <w:p w:rsidR="00626E3A" w:rsidRPr="00913EA6" w:rsidRDefault="00A7588B" w:rsidP="00626E3A">
      <w:pPr>
        <w:pBdr>
          <w:top w:val="single" w:sz="4" w:space="1" w:color="auto"/>
          <w:left w:val="single" w:sz="4" w:space="4" w:color="auto"/>
          <w:bottom w:val="single" w:sz="4" w:space="1" w:color="auto"/>
          <w:right w:val="single" w:sz="4" w:space="4" w:color="auto"/>
        </w:pBdr>
        <w:rPr>
          <w:b/>
        </w:rPr>
      </w:pPr>
      <w:r>
        <w:rPr>
          <w:b/>
        </w:rPr>
        <w:t xml:space="preserve">En vous aidant </w:t>
      </w:r>
      <w:r w:rsidR="00783533">
        <w:rPr>
          <w:b/>
        </w:rPr>
        <w:t>du module en ligne</w:t>
      </w:r>
      <w:r>
        <w:rPr>
          <w:b/>
        </w:rPr>
        <w:t xml:space="preserve"> et des documents suivants, vous présenterez un phénomène comme le sport de la façon la plus globale possible.</w:t>
      </w:r>
    </w:p>
    <w:p w:rsidR="00BE7D34" w:rsidRDefault="00BE7D34">
      <w:pPr>
        <w:rPr>
          <w:b/>
        </w:rPr>
      </w:pPr>
    </w:p>
    <w:p w:rsidR="000B4BC4" w:rsidRDefault="000B4BC4">
      <w:pPr>
        <w:rPr>
          <w:b/>
        </w:rPr>
      </w:pPr>
      <w:r w:rsidRPr="003648B1">
        <w:rPr>
          <w:b/>
        </w:rPr>
        <w:t>Document 1</w:t>
      </w:r>
    </w:p>
    <w:p w:rsidR="000B4BC4" w:rsidRDefault="000B4BC4">
      <w:pPr>
        <w:rPr>
          <w:noProof/>
        </w:rPr>
      </w:pPr>
    </w:p>
    <w:p w:rsidR="00290E51" w:rsidRDefault="00290E51" w:rsidP="00290E51">
      <w:pPr>
        <w:jc w:val="center"/>
        <w:rPr>
          <w:noProof/>
        </w:rPr>
      </w:pPr>
      <w:r>
        <w:rPr>
          <w:b/>
        </w:rPr>
        <w:t>L’évolution du sport moderne</w:t>
      </w:r>
    </w:p>
    <w:p w:rsidR="00290E51" w:rsidRDefault="00290E51">
      <w:pPr>
        <w:rPr>
          <w:noProof/>
        </w:rPr>
      </w:pPr>
    </w:p>
    <w:p w:rsidR="00E00E5B" w:rsidRDefault="00E00E5B" w:rsidP="00E00E5B">
      <w:pPr>
        <w:pStyle w:val="justifi0cm"/>
      </w:pPr>
      <w:r>
        <w:t>La première forme, le premier des ordres, couvre la période 1850</w:t>
      </w:r>
      <w:r>
        <w:noBreakHyphen/>
        <w:t xml:space="preserve">1914. Berceau de la révolution industrielle et du capitalisme, l'Angleterre a codifié et exporté de nombreux jeux pratiqués depuis le Moyen Âge en les adaptant aux nouvelles valeurs de l'époque : la compétition et la concurrence. Compte tenu de l'état des moyens de communication, les premières confrontations intéressent peu de pays (13 aux Jeux d'Athènes en 1896, 22 à ceux de Paris en 1900, 1l à ceux de Saint Louis, aux États-Unis, en 1904). Elles favorisent l'expression du goût de la lutte, de l'acte désintéressé ainsi que la quête d'une élévation morale. Seuls certains titres de la presse écrite, dont le journal </w:t>
      </w:r>
      <w:r>
        <w:rPr>
          <w:i/>
        </w:rPr>
        <w:t>L'Auto</w:t>
      </w:r>
      <w:r>
        <w:t xml:space="preserve">, créé en 1903 et ancêtre de </w:t>
      </w:r>
      <w:r>
        <w:rPr>
          <w:i/>
        </w:rPr>
        <w:t xml:space="preserve">L'Équipe, </w:t>
      </w:r>
      <w:r>
        <w:t>relatent les exploits des athlètes, alors suivis par un public d'initiés.</w:t>
      </w:r>
    </w:p>
    <w:p w:rsidR="00E00E5B" w:rsidRDefault="00E00E5B" w:rsidP="00E00E5B">
      <w:pPr>
        <w:pStyle w:val="justifi0cm"/>
      </w:pPr>
      <w:r>
        <w:t>Le deuxième ordre, qui va de l'</w:t>
      </w:r>
      <w:proofErr w:type="spellStart"/>
      <w:r>
        <w:t>entre</w:t>
      </w:r>
      <w:r>
        <w:noBreakHyphen/>
        <w:t>deux</w:t>
      </w:r>
      <w:r>
        <w:noBreakHyphen/>
        <w:t>guerres</w:t>
      </w:r>
      <w:proofErr w:type="spellEnd"/>
      <w:r>
        <w:t xml:space="preserve"> à la fin des années 1970, voit les compétitions sportives devenir </w:t>
      </w:r>
      <w:proofErr w:type="gramStart"/>
      <w:r>
        <w:t>spectaculaires</w:t>
      </w:r>
      <w:proofErr w:type="gramEnd"/>
      <w:r>
        <w:t xml:space="preserve"> et véritablement internationales. Le salariat se développe en Angleterre, en Italie, en Espagne et en France pour le football, qui joue un rôle pionnier dans ce domaine, et s'étend à d'autres sports : tennis, </w:t>
      </w:r>
      <w:proofErr w:type="spellStart"/>
      <w:r>
        <w:t>base</w:t>
      </w:r>
      <w:r>
        <w:noBreakHyphen/>
        <w:t>ball</w:t>
      </w:r>
      <w:proofErr w:type="spellEnd"/>
      <w:r>
        <w:t>, boxe... En 1948, cinquante neuf pays participent aux jeux Olympiques, qui sont retransmis par la radio. Cette période constitue, à bien des titres, une longue transition entre le déclin de la première, fondée sur des principes moraux et éducatifs, et la troisième qui va se conformer à des impératifs commerciaux et médiatiques.</w:t>
      </w:r>
    </w:p>
    <w:p w:rsidR="00E00E5B" w:rsidRDefault="00E00E5B" w:rsidP="00E00E5B">
      <w:pPr>
        <w:pStyle w:val="justifi0cm"/>
      </w:pPr>
      <w:r>
        <w:t>L'émergence d'un troisième ordre sportif, au début des années 1980, est due au fait que deux verrous institutionnels ont sauté : la gratuité de l'effort athlétique (l'ouverture des J.O. aux professionnels, dès lors qu'ils sont acceptés par leur fédération, est décidée en 1981), la pureté des symboles olympiques (à partir de 1986, on assiste à la commercialisation des Jeux dans le cadre d'un programme mondial).</w:t>
      </w:r>
    </w:p>
    <w:p w:rsidR="00E00E5B" w:rsidRDefault="00E00E5B" w:rsidP="00E00E5B">
      <w:pPr>
        <w:pStyle w:val="justifi0cm"/>
      </w:pPr>
      <w:r>
        <w:t>Pour la première fois de l'histoire, cette globalisation des marchés, constatée par ailleurs depuis une décennie, intègre le sport dans sa stratégie de pénétration culturelle de nouveaux territoires.</w:t>
      </w:r>
    </w:p>
    <w:p w:rsidR="002F3A84" w:rsidRDefault="002F3A84"/>
    <w:p w:rsidR="00835D77" w:rsidRDefault="00835D77"/>
    <w:p w:rsidR="00E00E5B" w:rsidRDefault="00E00E5B" w:rsidP="00E00E5B">
      <w:pPr>
        <w:pStyle w:val="justifi1cm"/>
        <w:numPr>
          <w:ilvl w:val="0"/>
          <w:numId w:val="27"/>
        </w:numPr>
      </w:pPr>
      <w:r>
        <w:t>Qu’est-ce qui caractérise chaque étape de l’évolution de l’ordre sportif ?</w:t>
      </w:r>
    </w:p>
    <w:p w:rsidR="00E00E5B" w:rsidRDefault="00E00E5B" w:rsidP="00E00E5B">
      <w:pPr>
        <w:pStyle w:val="justifi1cm"/>
        <w:numPr>
          <w:ilvl w:val="0"/>
          <w:numId w:val="27"/>
        </w:numPr>
      </w:pPr>
      <w:r>
        <w:t>Quelle est la devise olympique ?</w:t>
      </w:r>
    </w:p>
    <w:p w:rsidR="00E00E5B" w:rsidRDefault="00E00E5B" w:rsidP="00E00E5B">
      <w:pPr>
        <w:pStyle w:val="justifi1cm"/>
        <w:numPr>
          <w:ilvl w:val="0"/>
          <w:numId w:val="27"/>
        </w:numPr>
      </w:pPr>
      <w:r>
        <w:t>Qui est à l’origine des Jeux Olympiques modernes ?</w:t>
      </w:r>
    </w:p>
    <w:p w:rsidR="00E00E5B" w:rsidRDefault="00E00E5B" w:rsidP="00E00E5B">
      <w:pPr>
        <w:pStyle w:val="justifi1cm"/>
      </w:pPr>
    </w:p>
    <w:p w:rsidR="00144695" w:rsidRPr="00E00E5B" w:rsidRDefault="00214FF0" w:rsidP="00E00E5B">
      <w:r w:rsidRPr="00E00E5B">
        <w:br w:type="page"/>
      </w:r>
      <w:r w:rsidR="00144695" w:rsidRPr="00144695">
        <w:lastRenderedPageBreak/>
        <w:t xml:space="preserve">Document </w:t>
      </w:r>
      <w:r w:rsidR="00144695">
        <w:t>2</w:t>
      </w:r>
    </w:p>
    <w:p w:rsidR="00E00E5B" w:rsidRDefault="00E00E5B" w:rsidP="00E00E5B"/>
    <w:p w:rsidR="000A7240" w:rsidRPr="000A7240" w:rsidRDefault="000A7240" w:rsidP="000A7240">
      <w:pPr>
        <w:jc w:val="center"/>
        <w:rPr>
          <w:b/>
        </w:rPr>
      </w:pPr>
      <w:r w:rsidRPr="000A7240">
        <w:rPr>
          <w:b/>
        </w:rPr>
        <w:t>La consommation des ménages en biens et servi</w:t>
      </w:r>
      <w:r w:rsidR="00290E51">
        <w:rPr>
          <w:b/>
        </w:rPr>
        <w:t>c</w:t>
      </w:r>
      <w:r w:rsidRPr="000A7240">
        <w:rPr>
          <w:b/>
        </w:rPr>
        <w:t>es sportifs</w:t>
      </w:r>
    </w:p>
    <w:p w:rsidR="000A7240" w:rsidRDefault="000A7240" w:rsidP="00E00E5B"/>
    <w:p w:rsidR="00E00E5B" w:rsidRPr="00E00E5B" w:rsidRDefault="00E00E5B" w:rsidP="00E00E5B">
      <w:pPr>
        <w:jc w:val="right"/>
      </w:pPr>
      <w:r w:rsidRPr="00E00E5B">
        <w:t>Unité : Milliards d'euros à prix courants</w:t>
      </w:r>
    </w:p>
    <w:p w:rsidR="00E00E5B" w:rsidRDefault="00E00E5B" w:rsidP="00E00E5B">
      <w:pPr>
        <w:spacing w:after="19"/>
        <w:rPr>
          <w:sz w:val="2"/>
          <w:szCs w:val="2"/>
        </w:rPr>
      </w:pPr>
    </w:p>
    <w:tbl>
      <w:tblPr>
        <w:tblW w:w="9214" w:type="dxa"/>
        <w:tblInd w:w="40" w:type="dxa"/>
        <w:tblLayout w:type="fixed"/>
        <w:tblCellMar>
          <w:left w:w="40" w:type="dxa"/>
          <w:right w:w="40" w:type="dxa"/>
        </w:tblCellMar>
        <w:tblLook w:val="0000"/>
      </w:tblPr>
      <w:tblGrid>
        <w:gridCol w:w="3686"/>
        <w:gridCol w:w="1105"/>
        <w:gridCol w:w="1106"/>
        <w:gridCol w:w="1105"/>
        <w:gridCol w:w="1106"/>
        <w:gridCol w:w="1106"/>
      </w:tblGrid>
      <w:tr w:rsidR="00E00E5B" w:rsidRPr="00E00E5B" w:rsidTr="00E00E5B">
        <w:trPr>
          <w:trHeight w:hRule="exact" w:val="284"/>
        </w:trPr>
        <w:tc>
          <w:tcPr>
            <w:tcW w:w="3686" w:type="dxa"/>
            <w:tcBorders>
              <w:top w:val="nil"/>
              <w:left w:val="nil"/>
              <w:bottom w:val="single" w:sz="6" w:space="0" w:color="auto"/>
              <w:right w:val="single" w:sz="6" w:space="0" w:color="auto"/>
            </w:tcBorders>
            <w:shd w:val="clear" w:color="auto" w:fill="FFFFFF"/>
          </w:tcPr>
          <w:p w:rsidR="00E00E5B" w:rsidRPr="00E00E5B" w:rsidRDefault="00E00E5B" w:rsidP="00E00E5B">
            <w:pPr>
              <w:jc w:val="center"/>
              <w:rPr>
                <w:b/>
              </w:rPr>
            </w:pPr>
          </w:p>
        </w:tc>
        <w:tc>
          <w:tcPr>
            <w:tcW w:w="1105" w:type="dxa"/>
            <w:tcBorders>
              <w:top w:val="single" w:sz="6" w:space="0" w:color="auto"/>
              <w:left w:val="single" w:sz="6" w:space="0" w:color="auto"/>
              <w:bottom w:val="single" w:sz="6" w:space="0" w:color="auto"/>
              <w:right w:val="single" w:sz="6" w:space="0" w:color="auto"/>
            </w:tcBorders>
            <w:shd w:val="clear" w:color="auto" w:fill="FFFFFF"/>
          </w:tcPr>
          <w:p w:rsidR="00E00E5B" w:rsidRPr="00E00E5B" w:rsidRDefault="00E00E5B" w:rsidP="00E00E5B">
            <w:pPr>
              <w:jc w:val="center"/>
              <w:rPr>
                <w:b/>
              </w:rPr>
            </w:pPr>
            <w:r w:rsidRPr="00E00E5B">
              <w:rPr>
                <w:b/>
              </w:rPr>
              <w:t>2007</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E00E5B" w:rsidRPr="00E00E5B" w:rsidRDefault="00E00E5B" w:rsidP="00E00E5B">
            <w:pPr>
              <w:jc w:val="center"/>
              <w:rPr>
                <w:b/>
              </w:rPr>
            </w:pPr>
            <w:r w:rsidRPr="00E00E5B">
              <w:rPr>
                <w:b/>
              </w:rPr>
              <w:t>2008</w:t>
            </w:r>
          </w:p>
        </w:tc>
        <w:tc>
          <w:tcPr>
            <w:tcW w:w="1105" w:type="dxa"/>
            <w:tcBorders>
              <w:top w:val="single" w:sz="6" w:space="0" w:color="auto"/>
              <w:left w:val="single" w:sz="6" w:space="0" w:color="auto"/>
              <w:bottom w:val="single" w:sz="6" w:space="0" w:color="auto"/>
              <w:right w:val="single" w:sz="6" w:space="0" w:color="auto"/>
            </w:tcBorders>
            <w:shd w:val="clear" w:color="auto" w:fill="FFFFFF"/>
          </w:tcPr>
          <w:p w:rsidR="00E00E5B" w:rsidRPr="00E00E5B" w:rsidRDefault="00E00E5B" w:rsidP="00E00E5B">
            <w:pPr>
              <w:jc w:val="center"/>
              <w:rPr>
                <w:b/>
              </w:rPr>
            </w:pPr>
            <w:r w:rsidRPr="00E00E5B">
              <w:rPr>
                <w:b/>
              </w:rPr>
              <w:t>2009</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E00E5B" w:rsidRPr="00E00E5B" w:rsidRDefault="00E00E5B" w:rsidP="00E00E5B">
            <w:pPr>
              <w:jc w:val="center"/>
              <w:rPr>
                <w:b/>
              </w:rPr>
            </w:pPr>
            <w:r w:rsidRPr="00E00E5B">
              <w:rPr>
                <w:b/>
              </w:rPr>
              <w:t>2010</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E00E5B" w:rsidRPr="00E00E5B" w:rsidRDefault="00E00E5B" w:rsidP="00E00E5B">
            <w:pPr>
              <w:jc w:val="center"/>
              <w:rPr>
                <w:b/>
              </w:rPr>
            </w:pPr>
            <w:r w:rsidRPr="00E00E5B">
              <w:rPr>
                <w:b/>
              </w:rPr>
              <w:t>2011</w:t>
            </w:r>
          </w:p>
        </w:tc>
      </w:tr>
      <w:tr w:rsidR="00E00E5B" w:rsidRPr="00E00E5B" w:rsidTr="00E00E5B">
        <w:trPr>
          <w:trHeight w:hRule="exact" w:val="284"/>
        </w:trPr>
        <w:tc>
          <w:tcPr>
            <w:tcW w:w="3686" w:type="dxa"/>
            <w:tcBorders>
              <w:top w:val="single" w:sz="6" w:space="0" w:color="auto"/>
              <w:left w:val="single" w:sz="6" w:space="0" w:color="auto"/>
              <w:bottom w:val="nil"/>
              <w:right w:val="single" w:sz="6" w:space="0" w:color="auto"/>
            </w:tcBorders>
            <w:shd w:val="clear" w:color="auto" w:fill="FFFFFF"/>
          </w:tcPr>
          <w:p w:rsidR="00E00E5B" w:rsidRPr="00E00E5B" w:rsidRDefault="00E00E5B" w:rsidP="00E00E5B">
            <w:r w:rsidRPr="00E00E5B">
              <w:t>Vêtements et chaussures de sport</w:t>
            </w:r>
          </w:p>
        </w:tc>
        <w:tc>
          <w:tcPr>
            <w:tcW w:w="1105" w:type="dxa"/>
            <w:tcBorders>
              <w:top w:val="single" w:sz="6" w:space="0" w:color="auto"/>
              <w:left w:val="single" w:sz="6" w:space="0" w:color="auto"/>
              <w:bottom w:val="nil"/>
              <w:right w:val="single" w:sz="6" w:space="0" w:color="auto"/>
            </w:tcBorders>
            <w:shd w:val="clear" w:color="auto" w:fill="FFFFFF"/>
          </w:tcPr>
          <w:p w:rsidR="00E00E5B" w:rsidRPr="00E00E5B" w:rsidRDefault="00E00E5B" w:rsidP="000A7240">
            <w:pPr>
              <w:jc w:val="right"/>
            </w:pPr>
            <w:r w:rsidRPr="00E00E5B">
              <w:t>4,0</w:t>
            </w:r>
          </w:p>
        </w:tc>
        <w:tc>
          <w:tcPr>
            <w:tcW w:w="1106" w:type="dxa"/>
            <w:tcBorders>
              <w:top w:val="single" w:sz="6" w:space="0" w:color="auto"/>
              <w:left w:val="single" w:sz="6" w:space="0" w:color="auto"/>
              <w:bottom w:val="nil"/>
              <w:right w:val="single" w:sz="6" w:space="0" w:color="auto"/>
            </w:tcBorders>
            <w:shd w:val="clear" w:color="auto" w:fill="FFFFFF"/>
          </w:tcPr>
          <w:p w:rsidR="00E00E5B" w:rsidRPr="00E00E5B" w:rsidRDefault="00E00E5B" w:rsidP="000A7240">
            <w:pPr>
              <w:jc w:val="right"/>
            </w:pPr>
            <w:r w:rsidRPr="00E00E5B">
              <w:t>4,1</w:t>
            </w:r>
          </w:p>
        </w:tc>
        <w:tc>
          <w:tcPr>
            <w:tcW w:w="1105" w:type="dxa"/>
            <w:tcBorders>
              <w:top w:val="single" w:sz="6" w:space="0" w:color="auto"/>
              <w:left w:val="single" w:sz="6" w:space="0" w:color="auto"/>
              <w:bottom w:val="nil"/>
              <w:right w:val="single" w:sz="6" w:space="0" w:color="auto"/>
            </w:tcBorders>
            <w:shd w:val="clear" w:color="auto" w:fill="FFFFFF"/>
          </w:tcPr>
          <w:p w:rsidR="00E00E5B" w:rsidRPr="00E00E5B" w:rsidRDefault="00E00E5B" w:rsidP="000A7240">
            <w:pPr>
              <w:jc w:val="right"/>
            </w:pPr>
            <w:r w:rsidRPr="00E00E5B">
              <w:t>4,0</w:t>
            </w:r>
          </w:p>
        </w:tc>
        <w:tc>
          <w:tcPr>
            <w:tcW w:w="1106" w:type="dxa"/>
            <w:tcBorders>
              <w:top w:val="single" w:sz="6" w:space="0" w:color="auto"/>
              <w:left w:val="single" w:sz="6" w:space="0" w:color="auto"/>
              <w:bottom w:val="nil"/>
              <w:right w:val="single" w:sz="6" w:space="0" w:color="auto"/>
            </w:tcBorders>
            <w:shd w:val="clear" w:color="auto" w:fill="FFFFFF"/>
          </w:tcPr>
          <w:p w:rsidR="00E00E5B" w:rsidRPr="00E00E5B" w:rsidRDefault="00E00E5B" w:rsidP="000A7240">
            <w:pPr>
              <w:jc w:val="right"/>
            </w:pPr>
            <w:r w:rsidRPr="00E00E5B">
              <w:t>4,1</w:t>
            </w:r>
          </w:p>
        </w:tc>
        <w:tc>
          <w:tcPr>
            <w:tcW w:w="1106" w:type="dxa"/>
            <w:tcBorders>
              <w:top w:val="single" w:sz="6" w:space="0" w:color="auto"/>
              <w:left w:val="single" w:sz="6" w:space="0" w:color="auto"/>
              <w:bottom w:val="nil"/>
              <w:right w:val="single" w:sz="6" w:space="0" w:color="auto"/>
            </w:tcBorders>
            <w:shd w:val="clear" w:color="auto" w:fill="FFFFFF"/>
          </w:tcPr>
          <w:p w:rsidR="00E00E5B" w:rsidRPr="00E00E5B" w:rsidRDefault="00E00E5B" w:rsidP="000A7240">
            <w:pPr>
              <w:jc w:val="right"/>
            </w:pPr>
            <w:r w:rsidRPr="00E00E5B">
              <w:t>4,0</w:t>
            </w:r>
          </w:p>
        </w:tc>
      </w:tr>
      <w:tr w:rsidR="00E00E5B" w:rsidRPr="00E00E5B" w:rsidTr="00E00E5B">
        <w:trPr>
          <w:trHeight w:hRule="exact" w:val="284"/>
        </w:trPr>
        <w:tc>
          <w:tcPr>
            <w:tcW w:w="3686" w:type="dxa"/>
            <w:tcBorders>
              <w:top w:val="nil"/>
              <w:left w:val="single" w:sz="6" w:space="0" w:color="auto"/>
              <w:bottom w:val="nil"/>
              <w:right w:val="single" w:sz="6" w:space="0" w:color="auto"/>
            </w:tcBorders>
            <w:shd w:val="clear" w:color="auto" w:fill="FFFFFF"/>
          </w:tcPr>
          <w:p w:rsidR="00E00E5B" w:rsidRPr="00E00E5B" w:rsidRDefault="00E00E5B" w:rsidP="00E00E5B">
            <w:r w:rsidRPr="00E00E5B">
              <w:t>Articles de sport</w:t>
            </w:r>
          </w:p>
        </w:tc>
        <w:tc>
          <w:tcPr>
            <w:tcW w:w="1105" w:type="dxa"/>
            <w:tcBorders>
              <w:top w:val="nil"/>
              <w:left w:val="single" w:sz="6" w:space="0" w:color="auto"/>
              <w:bottom w:val="nil"/>
              <w:right w:val="single" w:sz="6" w:space="0" w:color="auto"/>
            </w:tcBorders>
            <w:shd w:val="clear" w:color="auto" w:fill="FFFFFF"/>
          </w:tcPr>
          <w:p w:rsidR="00E00E5B" w:rsidRPr="00E00E5B" w:rsidRDefault="00E00E5B" w:rsidP="000A7240">
            <w:pPr>
              <w:jc w:val="right"/>
            </w:pPr>
            <w:r w:rsidRPr="00E00E5B">
              <w:t>3,9</w:t>
            </w:r>
          </w:p>
        </w:tc>
        <w:tc>
          <w:tcPr>
            <w:tcW w:w="1106" w:type="dxa"/>
            <w:tcBorders>
              <w:top w:val="nil"/>
              <w:left w:val="single" w:sz="6" w:space="0" w:color="auto"/>
              <w:bottom w:val="nil"/>
              <w:right w:val="single" w:sz="6" w:space="0" w:color="auto"/>
            </w:tcBorders>
            <w:shd w:val="clear" w:color="auto" w:fill="FFFFFF"/>
          </w:tcPr>
          <w:p w:rsidR="00E00E5B" w:rsidRPr="00E00E5B" w:rsidRDefault="00E00E5B" w:rsidP="000A7240">
            <w:pPr>
              <w:jc w:val="right"/>
            </w:pPr>
            <w:r w:rsidRPr="00E00E5B">
              <w:t>3,8</w:t>
            </w:r>
          </w:p>
        </w:tc>
        <w:tc>
          <w:tcPr>
            <w:tcW w:w="1105" w:type="dxa"/>
            <w:tcBorders>
              <w:top w:val="nil"/>
              <w:left w:val="single" w:sz="6" w:space="0" w:color="auto"/>
              <w:bottom w:val="nil"/>
              <w:right w:val="single" w:sz="6" w:space="0" w:color="auto"/>
            </w:tcBorders>
            <w:shd w:val="clear" w:color="auto" w:fill="FFFFFF"/>
          </w:tcPr>
          <w:p w:rsidR="00E00E5B" w:rsidRPr="00E00E5B" w:rsidRDefault="00E00E5B" w:rsidP="000A7240">
            <w:pPr>
              <w:jc w:val="right"/>
            </w:pPr>
            <w:r w:rsidRPr="00E00E5B">
              <w:t>3,6</w:t>
            </w:r>
          </w:p>
        </w:tc>
        <w:tc>
          <w:tcPr>
            <w:tcW w:w="1106" w:type="dxa"/>
            <w:tcBorders>
              <w:top w:val="nil"/>
              <w:left w:val="single" w:sz="6" w:space="0" w:color="auto"/>
              <w:bottom w:val="nil"/>
              <w:right w:val="single" w:sz="6" w:space="0" w:color="auto"/>
            </w:tcBorders>
            <w:shd w:val="clear" w:color="auto" w:fill="FFFFFF"/>
          </w:tcPr>
          <w:p w:rsidR="00E00E5B" w:rsidRPr="00E00E5B" w:rsidRDefault="00E00E5B" w:rsidP="000A7240">
            <w:pPr>
              <w:jc w:val="right"/>
            </w:pPr>
            <w:r w:rsidRPr="00E00E5B">
              <w:t>3,7</w:t>
            </w:r>
          </w:p>
        </w:tc>
        <w:tc>
          <w:tcPr>
            <w:tcW w:w="1106" w:type="dxa"/>
            <w:tcBorders>
              <w:top w:val="nil"/>
              <w:left w:val="single" w:sz="6" w:space="0" w:color="auto"/>
              <w:bottom w:val="nil"/>
              <w:right w:val="single" w:sz="6" w:space="0" w:color="auto"/>
            </w:tcBorders>
            <w:shd w:val="clear" w:color="auto" w:fill="FFFFFF"/>
          </w:tcPr>
          <w:p w:rsidR="00E00E5B" w:rsidRPr="00E00E5B" w:rsidRDefault="00E00E5B" w:rsidP="000A7240">
            <w:pPr>
              <w:jc w:val="right"/>
            </w:pPr>
            <w:r w:rsidRPr="00E00E5B">
              <w:t>3,8</w:t>
            </w:r>
          </w:p>
        </w:tc>
      </w:tr>
      <w:tr w:rsidR="00E00E5B" w:rsidRPr="00E00E5B" w:rsidTr="00E00E5B">
        <w:trPr>
          <w:trHeight w:hRule="exact" w:val="284"/>
        </w:trPr>
        <w:tc>
          <w:tcPr>
            <w:tcW w:w="3686" w:type="dxa"/>
            <w:tcBorders>
              <w:top w:val="nil"/>
              <w:left w:val="single" w:sz="6" w:space="0" w:color="auto"/>
              <w:bottom w:val="nil"/>
              <w:right w:val="single" w:sz="6" w:space="0" w:color="auto"/>
            </w:tcBorders>
            <w:shd w:val="clear" w:color="auto" w:fill="FFFFFF"/>
          </w:tcPr>
          <w:p w:rsidR="00E00E5B" w:rsidRPr="00E00E5B" w:rsidRDefault="00E00E5B" w:rsidP="00E00E5B">
            <w:r w:rsidRPr="00E00E5B">
              <w:t>Biens durables</w:t>
            </w:r>
          </w:p>
        </w:tc>
        <w:tc>
          <w:tcPr>
            <w:tcW w:w="1105" w:type="dxa"/>
            <w:tcBorders>
              <w:top w:val="nil"/>
              <w:left w:val="single" w:sz="6" w:space="0" w:color="auto"/>
              <w:bottom w:val="nil"/>
              <w:right w:val="single" w:sz="6" w:space="0" w:color="auto"/>
            </w:tcBorders>
            <w:shd w:val="clear" w:color="auto" w:fill="FFFFFF"/>
          </w:tcPr>
          <w:p w:rsidR="00E00E5B" w:rsidRPr="00E00E5B" w:rsidRDefault="00E00E5B" w:rsidP="000A7240">
            <w:pPr>
              <w:jc w:val="right"/>
            </w:pPr>
            <w:r w:rsidRPr="00E00E5B">
              <w:t>2,7</w:t>
            </w:r>
          </w:p>
        </w:tc>
        <w:tc>
          <w:tcPr>
            <w:tcW w:w="1106" w:type="dxa"/>
            <w:tcBorders>
              <w:top w:val="nil"/>
              <w:left w:val="single" w:sz="6" w:space="0" w:color="auto"/>
              <w:bottom w:val="nil"/>
              <w:right w:val="single" w:sz="6" w:space="0" w:color="auto"/>
            </w:tcBorders>
            <w:shd w:val="clear" w:color="auto" w:fill="FFFFFF"/>
          </w:tcPr>
          <w:p w:rsidR="00E00E5B" w:rsidRPr="00E00E5B" w:rsidRDefault="00E00E5B" w:rsidP="000A7240">
            <w:pPr>
              <w:jc w:val="right"/>
            </w:pPr>
            <w:r w:rsidRPr="00E00E5B">
              <w:t>2,7</w:t>
            </w:r>
          </w:p>
        </w:tc>
        <w:tc>
          <w:tcPr>
            <w:tcW w:w="1105" w:type="dxa"/>
            <w:tcBorders>
              <w:top w:val="nil"/>
              <w:left w:val="single" w:sz="6" w:space="0" w:color="auto"/>
              <w:bottom w:val="nil"/>
              <w:right w:val="single" w:sz="6" w:space="0" w:color="auto"/>
            </w:tcBorders>
            <w:shd w:val="clear" w:color="auto" w:fill="FFFFFF"/>
          </w:tcPr>
          <w:p w:rsidR="00E00E5B" w:rsidRPr="00E00E5B" w:rsidRDefault="00E00E5B" w:rsidP="000A7240">
            <w:pPr>
              <w:jc w:val="right"/>
            </w:pPr>
            <w:r w:rsidRPr="00E00E5B">
              <w:t>2,6</w:t>
            </w:r>
          </w:p>
        </w:tc>
        <w:tc>
          <w:tcPr>
            <w:tcW w:w="1106" w:type="dxa"/>
            <w:tcBorders>
              <w:top w:val="nil"/>
              <w:left w:val="single" w:sz="6" w:space="0" w:color="auto"/>
              <w:bottom w:val="nil"/>
              <w:right w:val="single" w:sz="6" w:space="0" w:color="auto"/>
            </w:tcBorders>
            <w:shd w:val="clear" w:color="auto" w:fill="FFFFFF"/>
          </w:tcPr>
          <w:p w:rsidR="00E00E5B" w:rsidRPr="00E00E5B" w:rsidRDefault="00E00E5B" w:rsidP="000A7240">
            <w:pPr>
              <w:jc w:val="right"/>
            </w:pPr>
            <w:r w:rsidRPr="00E00E5B">
              <w:t>2,7</w:t>
            </w:r>
          </w:p>
        </w:tc>
        <w:tc>
          <w:tcPr>
            <w:tcW w:w="1106" w:type="dxa"/>
            <w:tcBorders>
              <w:top w:val="nil"/>
              <w:left w:val="single" w:sz="6" w:space="0" w:color="auto"/>
              <w:bottom w:val="nil"/>
              <w:right w:val="single" w:sz="6" w:space="0" w:color="auto"/>
            </w:tcBorders>
            <w:shd w:val="clear" w:color="auto" w:fill="FFFFFF"/>
          </w:tcPr>
          <w:p w:rsidR="00E00E5B" w:rsidRPr="00E00E5B" w:rsidRDefault="00E00E5B" w:rsidP="000A7240">
            <w:pPr>
              <w:jc w:val="right"/>
            </w:pPr>
            <w:r w:rsidRPr="00E00E5B">
              <w:t>3,0</w:t>
            </w:r>
          </w:p>
        </w:tc>
      </w:tr>
      <w:tr w:rsidR="00E00E5B" w:rsidRPr="00E00E5B" w:rsidTr="00E00E5B">
        <w:trPr>
          <w:trHeight w:hRule="exact" w:val="284"/>
        </w:trPr>
        <w:tc>
          <w:tcPr>
            <w:tcW w:w="3686" w:type="dxa"/>
            <w:tcBorders>
              <w:top w:val="nil"/>
              <w:left w:val="single" w:sz="6" w:space="0" w:color="auto"/>
              <w:bottom w:val="nil"/>
              <w:right w:val="single" w:sz="6" w:space="0" w:color="auto"/>
            </w:tcBorders>
            <w:shd w:val="clear" w:color="auto" w:fill="FFFFFF"/>
          </w:tcPr>
          <w:p w:rsidR="00E00E5B" w:rsidRPr="00E00E5B" w:rsidRDefault="00E00E5B" w:rsidP="00E00E5B">
            <w:r w:rsidRPr="00E00E5B">
              <w:t>Autres biens</w:t>
            </w:r>
          </w:p>
        </w:tc>
        <w:tc>
          <w:tcPr>
            <w:tcW w:w="1105" w:type="dxa"/>
            <w:tcBorders>
              <w:top w:val="nil"/>
              <w:left w:val="single" w:sz="6" w:space="0" w:color="auto"/>
              <w:bottom w:val="nil"/>
              <w:right w:val="single" w:sz="6" w:space="0" w:color="auto"/>
            </w:tcBorders>
            <w:shd w:val="clear" w:color="auto" w:fill="FFFFFF"/>
          </w:tcPr>
          <w:p w:rsidR="00E00E5B" w:rsidRPr="00E00E5B" w:rsidRDefault="00E00E5B" w:rsidP="000A7240">
            <w:pPr>
              <w:jc w:val="right"/>
            </w:pPr>
            <w:r w:rsidRPr="00E00E5B">
              <w:t>0,3</w:t>
            </w:r>
          </w:p>
        </w:tc>
        <w:tc>
          <w:tcPr>
            <w:tcW w:w="1106" w:type="dxa"/>
            <w:tcBorders>
              <w:top w:val="nil"/>
              <w:left w:val="single" w:sz="6" w:space="0" w:color="auto"/>
              <w:bottom w:val="nil"/>
              <w:right w:val="single" w:sz="6" w:space="0" w:color="auto"/>
            </w:tcBorders>
            <w:shd w:val="clear" w:color="auto" w:fill="FFFFFF"/>
          </w:tcPr>
          <w:p w:rsidR="00E00E5B" w:rsidRPr="00E00E5B" w:rsidRDefault="00E00E5B" w:rsidP="000A7240">
            <w:pPr>
              <w:jc w:val="right"/>
            </w:pPr>
            <w:r w:rsidRPr="00E00E5B">
              <w:t>0,4</w:t>
            </w:r>
          </w:p>
        </w:tc>
        <w:tc>
          <w:tcPr>
            <w:tcW w:w="1105" w:type="dxa"/>
            <w:tcBorders>
              <w:top w:val="nil"/>
              <w:left w:val="single" w:sz="6" w:space="0" w:color="auto"/>
              <w:bottom w:val="nil"/>
              <w:right w:val="single" w:sz="6" w:space="0" w:color="auto"/>
            </w:tcBorders>
            <w:shd w:val="clear" w:color="auto" w:fill="FFFFFF"/>
          </w:tcPr>
          <w:p w:rsidR="00E00E5B" w:rsidRPr="00E00E5B" w:rsidRDefault="00E00E5B" w:rsidP="000A7240">
            <w:pPr>
              <w:jc w:val="right"/>
            </w:pPr>
            <w:r w:rsidRPr="00E00E5B">
              <w:t>0,3</w:t>
            </w:r>
          </w:p>
        </w:tc>
        <w:tc>
          <w:tcPr>
            <w:tcW w:w="1106" w:type="dxa"/>
            <w:tcBorders>
              <w:top w:val="nil"/>
              <w:left w:val="single" w:sz="6" w:space="0" w:color="auto"/>
              <w:bottom w:val="nil"/>
              <w:right w:val="single" w:sz="6" w:space="0" w:color="auto"/>
            </w:tcBorders>
            <w:shd w:val="clear" w:color="auto" w:fill="FFFFFF"/>
          </w:tcPr>
          <w:p w:rsidR="00E00E5B" w:rsidRPr="00E00E5B" w:rsidRDefault="00E00E5B" w:rsidP="000A7240">
            <w:pPr>
              <w:jc w:val="right"/>
            </w:pPr>
            <w:r w:rsidRPr="00E00E5B">
              <w:t>0,4</w:t>
            </w:r>
          </w:p>
        </w:tc>
        <w:tc>
          <w:tcPr>
            <w:tcW w:w="1106" w:type="dxa"/>
            <w:tcBorders>
              <w:top w:val="nil"/>
              <w:left w:val="single" w:sz="6" w:space="0" w:color="auto"/>
              <w:bottom w:val="nil"/>
              <w:right w:val="single" w:sz="6" w:space="0" w:color="auto"/>
            </w:tcBorders>
            <w:shd w:val="clear" w:color="auto" w:fill="FFFFFF"/>
          </w:tcPr>
          <w:p w:rsidR="00E00E5B" w:rsidRPr="00E00E5B" w:rsidRDefault="00E00E5B" w:rsidP="000A7240">
            <w:pPr>
              <w:jc w:val="right"/>
            </w:pPr>
            <w:r w:rsidRPr="00E00E5B">
              <w:t>0,4</w:t>
            </w:r>
          </w:p>
        </w:tc>
      </w:tr>
      <w:tr w:rsidR="00E00E5B" w:rsidRPr="00E00E5B" w:rsidTr="00E00E5B">
        <w:trPr>
          <w:trHeight w:hRule="exact" w:val="284"/>
        </w:trPr>
        <w:tc>
          <w:tcPr>
            <w:tcW w:w="3686" w:type="dxa"/>
            <w:tcBorders>
              <w:top w:val="nil"/>
              <w:left w:val="single" w:sz="6" w:space="0" w:color="auto"/>
              <w:bottom w:val="single" w:sz="6" w:space="0" w:color="auto"/>
              <w:right w:val="single" w:sz="6" w:space="0" w:color="auto"/>
            </w:tcBorders>
            <w:shd w:val="clear" w:color="auto" w:fill="FFFFFF"/>
          </w:tcPr>
          <w:p w:rsidR="00E00E5B" w:rsidRPr="00E00E5B" w:rsidRDefault="00E00E5B" w:rsidP="00E00E5B">
            <w:r w:rsidRPr="00E00E5B">
              <w:t>Services</w:t>
            </w:r>
          </w:p>
        </w:tc>
        <w:tc>
          <w:tcPr>
            <w:tcW w:w="1105" w:type="dxa"/>
            <w:tcBorders>
              <w:top w:val="nil"/>
              <w:left w:val="single" w:sz="6" w:space="0" w:color="auto"/>
              <w:bottom w:val="single" w:sz="6" w:space="0" w:color="auto"/>
              <w:right w:val="single" w:sz="6" w:space="0" w:color="auto"/>
            </w:tcBorders>
            <w:shd w:val="clear" w:color="auto" w:fill="FFFFFF"/>
          </w:tcPr>
          <w:p w:rsidR="00E00E5B" w:rsidRPr="00E00E5B" w:rsidRDefault="00E00E5B" w:rsidP="000A7240">
            <w:pPr>
              <w:jc w:val="right"/>
            </w:pPr>
            <w:r w:rsidRPr="00E00E5B">
              <w:t>5,4</w:t>
            </w:r>
          </w:p>
        </w:tc>
        <w:tc>
          <w:tcPr>
            <w:tcW w:w="1106" w:type="dxa"/>
            <w:tcBorders>
              <w:top w:val="nil"/>
              <w:left w:val="single" w:sz="6" w:space="0" w:color="auto"/>
              <w:bottom w:val="single" w:sz="6" w:space="0" w:color="auto"/>
              <w:right w:val="single" w:sz="6" w:space="0" w:color="auto"/>
            </w:tcBorders>
            <w:shd w:val="clear" w:color="auto" w:fill="FFFFFF"/>
          </w:tcPr>
          <w:p w:rsidR="00E00E5B" w:rsidRPr="00E00E5B" w:rsidRDefault="00E00E5B" w:rsidP="000A7240">
            <w:pPr>
              <w:jc w:val="right"/>
            </w:pPr>
            <w:r w:rsidRPr="00E00E5B">
              <w:t>5,7</w:t>
            </w:r>
          </w:p>
        </w:tc>
        <w:tc>
          <w:tcPr>
            <w:tcW w:w="1105" w:type="dxa"/>
            <w:tcBorders>
              <w:top w:val="nil"/>
              <w:left w:val="single" w:sz="6" w:space="0" w:color="auto"/>
              <w:bottom w:val="single" w:sz="6" w:space="0" w:color="auto"/>
              <w:right w:val="single" w:sz="6" w:space="0" w:color="auto"/>
            </w:tcBorders>
            <w:shd w:val="clear" w:color="auto" w:fill="FFFFFF"/>
          </w:tcPr>
          <w:p w:rsidR="00E00E5B" w:rsidRPr="00E00E5B" w:rsidRDefault="00E00E5B" w:rsidP="000A7240">
            <w:pPr>
              <w:jc w:val="right"/>
            </w:pPr>
            <w:r w:rsidRPr="00E00E5B">
              <w:t>6,0</w:t>
            </w:r>
          </w:p>
        </w:tc>
        <w:tc>
          <w:tcPr>
            <w:tcW w:w="1106" w:type="dxa"/>
            <w:tcBorders>
              <w:top w:val="nil"/>
              <w:left w:val="single" w:sz="6" w:space="0" w:color="auto"/>
              <w:bottom w:val="single" w:sz="6" w:space="0" w:color="auto"/>
              <w:right w:val="single" w:sz="6" w:space="0" w:color="auto"/>
            </w:tcBorders>
            <w:shd w:val="clear" w:color="auto" w:fill="FFFFFF"/>
          </w:tcPr>
          <w:p w:rsidR="00E00E5B" w:rsidRPr="00E00E5B" w:rsidRDefault="00E00E5B" w:rsidP="000A7240">
            <w:pPr>
              <w:jc w:val="right"/>
            </w:pPr>
            <w:r w:rsidRPr="00E00E5B">
              <w:t>6,2</w:t>
            </w:r>
          </w:p>
        </w:tc>
        <w:tc>
          <w:tcPr>
            <w:tcW w:w="1106" w:type="dxa"/>
            <w:tcBorders>
              <w:top w:val="nil"/>
              <w:left w:val="single" w:sz="6" w:space="0" w:color="auto"/>
              <w:bottom w:val="single" w:sz="6" w:space="0" w:color="auto"/>
              <w:right w:val="single" w:sz="6" w:space="0" w:color="auto"/>
            </w:tcBorders>
            <w:shd w:val="clear" w:color="auto" w:fill="FFFFFF"/>
          </w:tcPr>
          <w:p w:rsidR="00E00E5B" w:rsidRPr="00E00E5B" w:rsidRDefault="00E00E5B" w:rsidP="000A7240">
            <w:pPr>
              <w:jc w:val="right"/>
            </w:pPr>
            <w:r w:rsidRPr="00E00E5B">
              <w:t>6,4</w:t>
            </w:r>
          </w:p>
        </w:tc>
      </w:tr>
      <w:tr w:rsidR="00E00E5B" w:rsidRPr="00E00E5B" w:rsidTr="000A7240">
        <w:trPr>
          <w:trHeight w:hRule="exact" w:val="550"/>
        </w:trPr>
        <w:tc>
          <w:tcPr>
            <w:tcW w:w="3686" w:type="dxa"/>
            <w:tcBorders>
              <w:top w:val="single" w:sz="6" w:space="0" w:color="auto"/>
              <w:left w:val="single" w:sz="6" w:space="0" w:color="auto"/>
              <w:bottom w:val="single" w:sz="6" w:space="0" w:color="auto"/>
              <w:right w:val="single" w:sz="6" w:space="0" w:color="auto"/>
            </w:tcBorders>
            <w:shd w:val="clear" w:color="auto" w:fill="FFFFFF"/>
            <w:vAlign w:val="center"/>
          </w:tcPr>
          <w:p w:rsidR="00E00E5B" w:rsidRPr="00E00E5B" w:rsidRDefault="00E00E5B" w:rsidP="000A7240">
            <w:pPr>
              <w:jc w:val="left"/>
            </w:pPr>
            <w:r w:rsidRPr="00E00E5B">
              <w:t>Consommation des ménages en biens et services sportifs</w:t>
            </w:r>
          </w:p>
        </w:tc>
        <w:tc>
          <w:tcPr>
            <w:tcW w:w="1105" w:type="dxa"/>
            <w:tcBorders>
              <w:top w:val="single" w:sz="6" w:space="0" w:color="auto"/>
              <w:left w:val="single" w:sz="6" w:space="0" w:color="auto"/>
              <w:bottom w:val="single" w:sz="6" w:space="0" w:color="auto"/>
              <w:right w:val="single" w:sz="6" w:space="0" w:color="auto"/>
            </w:tcBorders>
            <w:shd w:val="clear" w:color="auto" w:fill="FFFFFF"/>
            <w:vAlign w:val="center"/>
          </w:tcPr>
          <w:p w:rsidR="00E00E5B" w:rsidRPr="00E00E5B" w:rsidRDefault="00E00E5B" w:rsidP="000A7240">
            <w:pPr>
              <w:jc w:val="right"/>
            </w:pPr>
            <w:r w:rsidRPr="00E00E5B">
              <w:t>16,3</w:t>
            </w:r>
          </w:p>
        </w:tc>
        <w:tc>
          <w:tcPr>
            <w:tcW w:w="1106" w:type="dxa"/>
            <w:tcBorders>
              <w:top w:val="single" w:sz="6" w:space="0" w:color="auto"/>
              <w:left w:val="single" w:sz="6" w:space="0" w:color="auto"/>
              <w:bottom w:val="single" w:sz="6" w:space="0" w:color="auto"/>
              <w:right w:val="single" w:sz="6" w:space="0" w:color="auto"/>
            </w:tcBorders>
            <w:shd w:val="clear" w:color="auto" w:fill="FFFFFF"/>
            <w:vAlign w:val="center"/>
          </w:tcPr>
          <w:p w:rsidR="00E00E5B" w:rsidRPr="00E00E5B" w:rsidRDefault="00E00E5B" w:rsidP="000A7240">
            <w:pPr>
              <w:jc w:val="right"/>
            </w:pPr>
            <w:r w:rsidRPr="00E00E5B">
              <w:t>16,7</w:t>
            </w:r>
          </w:p>
        </w:tc>
        <w:tc>
          <w:tcPr>
            <w:tcW w:w="1105" w:type="dxa"/>
            <w:tcBorders>
              <w:top w:val="single" w:sz="6" w:space="0" w:color="auto"/>
              <w:left w:val="single" w:sz="6" w:space="0" w:color="auto"/>
              <w:bottom w:val="single" w:sz="6" w:space="0" w:color="auto"/>
              <w:right w:val="single" w:sz="6" w:space="0" w:color="auto"/>
            </w:tcBorders>
            <w:shd w:val="clear" w:color="auto" w:fill="FFFFFF"/>
            <w:vAlign w:val="center"/>
          </w:tcPr>
          <w:p w:rsidR="00E00E5B" w:rsidRPr="00E00E5B" w:rsidRDefault="00E00E5B" w:rsidP="000A7240">
            <w:pPr>
              <w:jc w:val="right"/>
            </w:pPr>
            <w:r w:rsidRPr="00E00E5B">
              <w:t>16,5</w:t>
            </w:r>
          </w:p>
        </w:tc>
        <w:tc>
          <w:tcPr>
            <w:tcW w:w="1106" w:type="dxa"/>
            <w:tcBorders>
              <w:top w:val="single" w:sz="6" w:space="0" w:color="auto"/>
              <w:left w:val="single" w:sz="6" w:space="0" w:color="auto"/>
              <w:bottom w:val="single" w:sz="6" w:space="0" w:color="auto"/>
              <w:right w:val="single" w:sz="6" w:space="0" w:color="auto"/>
            </w:tcBorders>
            <w:shd w:val="clear" w:color="auto" w:fill="FFFFFF"/>
            <w:vAlign w:val="center"/>
          </w:tcPr>
          <w:p w:rsidR="00E00E5B" w:rsidRPr="00E00E5B" w:rsidRDefault="00E00E5B" w:rsidP="000A7240">
            <w:pPr>
              <w:jc w:val="right"/>
            </w:pPr>
            <w:r w:rsidRPr="00E00E5B">
              <w:t>17,1</w:t>
            </w:r>
          </w:p>
        </w:tc>
        <w:tc>
          <w:tcPr>
            <w:tcW w:w="1106" w:type="dxa"/>
            <w:tcBorders>
              <w:top w:val="single" w:sz="6" w:space="0" w:color="auto"/>
              <w:left w:val="single" w:sz="6" w:space="0" w:color="auto"/>
              <w:bottom w:val="single" w:sz="6" w:space="0" w:color="auto"/>
              <w:right w:val="single" w:sz="6" w:space="0" w:color="auto"/>
            </w:tcBorders>
            <w:shd w:val="clear" w:color="auto" w:fill="FFFFFF"/>
            <w:vAlign w:val="center"/>
          </w:tcPr>
          <w:p w:rsidR="00E00E5B" w:rsidRPr="00E00E5B" w:rsidRDefault="00E00E5B" w:rsidP="000A7240">
            <w:pPr>
              <w:jc w:val="right"/>
            </w:pPr>
            <w:r w:rsidRPr="00E00E5B">
              <w:t>17,6</w:t>
            </w:r>
          </w:p>
        </w:tc>
      </w:tr>
    </w:tbl>
    <w:p w:rsidR="00E00E5B" w:rsidRPr="000A7240" w:rsidRDefault="00E00E5B" w:rsidP="000A7240">
      <w:pPr>
        <w:jc w:val="right"/>
        <w:rPr>
          <w:b/>
          <w:i/>
        </w:rPr>
      </w:pPr>
      <w:r w:rsidRPr="000A7240">
        <w:rPr>
          <w:b/>
          <w:i/>
        </w:rPr>
        <w:t xml:space="preserve">Source : </w:t>
      </w:r>
      <w:hyperlink r:id="rId8" w:history="1">
        <w:r w:rsidR="000A7240" w:rsidRPr="000A7240">
          <w:rPr>
            <w:rStyle w:val="Lienhypertexte"/>
            <w:b/>
            <w:i/>
          </w:rPr>
          <w:t>Les chiffres-clés</w:t>
        </w:r>
        <w:r w:rsidRPr="000A7240">
          <w:rPr>
            <w:rStyle w:val="Lienhypertexte"/>
            <w:b/>
            <w:i/>
          </w:rPr>
          <w:t xml:space="preserve"> </w:t>
        </w:r>
        <w:r w:rsidR="000A7240" w:rsidRPr="000A7240">
          <w:rPr>
            <w:rStyle w:val="Lienhypertexte"/>
            <w:b/>
            <w:i/>
          </w:rPr>
          <w:t>du sport</w:t>
        </w:r>
      </w:hyperlink>
      <w:r w:rsidR="000A7240" w:rsidRPr="000A7240">
        <w:rPr>
          <w:b/>
          <w:i/>
        </w:rPr>
        <w:t>, Ministère des sports</w:t>
      </w:r>
      <w:r w:rsidR="000A7240">
        <w:rPr>
          <w:b/>
          <w:i/>
        </w:rPr>
        <w:t>, juillet 2014</w:t>
      </w:r>
      <w:r w:rsidR="000A7240" w:rsidRPr="000A7240">
        <w:rPr>
          <w:b/>
          <w:i/>
        </w:rPr>
        <w:t>.</w:t>
      </w:r>
    </w:p>
    <w:p w:rsidR="00144695" w:rsidRDefault="00144695" w:rsidP="00144695"/>
    <w:p w:rsidR="00475E59" w:rsidRDefault="00475E59" w:rsidP="00144695"/>
    <w:p w:rsidR="001D3CE8" w:rsidRDefault="000A7240" w:rsidP="001D3CE8">
      <w:pPr>
        <w:pStyle w:val="Paragraphedeliste"/>
        <w:numPr>
          <w:ilvl w:val="0"/>
          <w:numId w:val="29"/>
        </w:numPr>
      </w:pPr>
      <w:r>
        <w:rPr>
          <w:rFonts w:cs="Times New Roman"/>
        </w:rPr>
        <w:t>Faites une phrase avec la première valeur du tableau (4,0).</w:t>
      </w:r>
    </w:p>
    <w:p w:rsidR="001D3CE8" w:rsidRPr="00017E50" w:rsidRDefault="000A7240" w:rsidP="001D3CE8">
      <w:pPr>
        <w:pStyle w:val="Paragraphedeliste"/>
        <w:numPr>
          <w:ilvl w:val="0"/>
          <w:numId w:val="29"/>
        </w:numPr>
      </w:pPr>
      <w:r>
        <w:rPr>
          <w:rFonts w:cs="Times New Roman"/>
        </w:rPr>
        <w:t>Quelle était la part (proportion) des dépenses de vêtements et chaussures de sport dans l’ensemble des dépenses de consommation des ménages en biens et services sportifs en 2007 ? en 2011 ?</w:t>
      </w:r>
    </w:p>
    <w:p w:rsidR="00017E50" w:rsidRPr="001D3CE8" w:rsidRDefault="00017E50" w:rsidP="001D3CE8">
      <w:pPr>
        <w:pStyle w:val="Paragraphedeliste"/>
        <w:numPr>
          <w:ilvl w:val="0"/>
          <w:numId w:val="29"/>
        </w:numPr>
      </w:pPr>
      <w:r>
        <w:rPr>
          <w:rFonts w:cs="Times New Roman"/>
        </w:rPr>
        <w:t>Faites une phrase avec vos résultats.</w:t>
      </w:r>
    </w:p>
    <w:p w:rsidR="001D3CE8" w:rsidRPr="0080113B" w:rsidRDefault="00017E50" w:rsidP="001D3CE8">
      <w:pPr>
        <w:pStyle w:val="Paragraphedeliste"/>
        <w:numPr>
          <w:ilvl w:val="0"/>
          <w:numId w:val="29"/>
        </w:numPr>
      </w:pPr>
      <w:r>
        <w:rPr>
          <w:rFonts w:cs="Times New Roman"/>
        </w:rPr>
        <w:t xml:space="preserve">Calculez l’évolution </w:t>
      </w:r>
      <w:r w:rsidR="0080113B">
        <w:rPr>
          <w:rFonts w:cs="Times New Roman"/>
        </w:rPr>
        <w:t>en pourcentage</w:t>
      </w:r>
      <w:r>
        <w:rPr>
          <w:rFonts w:cs="Times New Roman"/>
        </w:rPr>
        <w:t xml:space="preserve"> de la dépense de consommation des ménages en biens et services sportifs entre 2007 et 2011.</w:t>
      </w:r>
    </w:p>
    <w:p w:rsidR="0080113B" w:rsidRPr="00017E50" w:rsidRDefault="0080113B" w:rsidP="001D3CE8">
      <w:pPr>
        <w:pStyle w:val="Paragraphedeliste"/>
        <w:numPr>
          <w:ilvl w:val="0"/>
          <w:numId w:val="29"/>
        </w:numPr>
      </w:pPr>
      <w:r>
        <w:rPr>
          <w:rFonts w:cs="Times New Roman"/>
        </w:rPr>
        <w:t>Faites une phrase avec votre résultat.</w:t>
      </w:r>
    </w:p>
    <w:p w:rsidR="00017E50" w:rsidRDefault="00017E50" w:rsidP="00017E50"/>
    <w:p w:rsidR="00730ABF" w:rsidRPr="00730ABF" w:rsidRDefault="00730ABF" w:rsidP="00730ABF">
      <w:pPr>
        <w:pBdr>
          <w:top w:val="single" w:sz="4" w:space="1" w:color="auto"/>
          <w:left w:val="single" w:sz="4" w:space="4" w:color="auto"/>
          <w:bottom w:val="single" w:sz="4" w:space="1" w:color="auto"/>
          <w:right w:val="single" w:sz="4" w:space="4" w:color="auto"/>
        </w:pBdr>
        <w:rPr>
          <w:b/>
          <w:u w:val="single"/>
        </w:rPr>
      </w:pPr>
      <w:r w:rsidRPr="00730ABF">
        <w:rPr>
          <w:b/>
          <w:u w:val="single"/>
        </w:rPr>
        <w:t>Techniques de calcul</w:t>
      </w:r>
    </w:p>
    <w:p w:rsidR="00730ABF" w:rsidRDefault="00730ABF" w:rsidP="00730ABF">
      <w:pPr>
        <w:pBdr>
          <w:top w:val="single" w:sz="4" w:space="1" w:color="auto"/>
          <w:left w:val="single" w:sz="4" w:space="4" w:color="auto"/>
          <w:bottom w:val="single" w:sz="4" w:space="1" w:color="auto"/>
          <w:right w:val="single" w:sz="4" w:space="4" w:color="auto"/>
        </w:pBdr>
      </w:pPr>
    </w:p>
    <w:p w:rsidR="00017E50" w:rsidRDefault="00017E50" w:rsidP="00730ABF">
      <w:pPr>
        <w:pBdr>
          <w:top w:val="single" w:sz="4" w:space="1" w:color="auto"/>
          <w:left w:val="single" w:sz="4" w:space="4" w:color="auto"/>
          <w:bottom w:val="single" w:sz="4" w:space="1" w:color="auto"/>
          <w:right w:val="single" w:sz="4" w:space="4" w:color="auto"/>
        </w:pBdr>
      </w:pPr>
      <w:r>
        <w:t>Proportion :</w:t>
      </w:r>
      <w:r w:rsidR="00730ABF">
        <w:t xml:space="preserve">    </w:t>
      </w:r>
      <w:r>
        <w:t xml:space="preserve"> </w:t>
      </w:r>
      <m:oMath>
        <m:f>
          <m:fPr>
            <m:ctrlPr>
              <w:rPr>
                <w:rFonts w:ascii="Cambria Math" w:hAnsi="Cambria Math"/>
                <w:i/>
              </w:rPr>
            </m:ctrlPr>
          </m:fPr>
          <m:num>
            <m:r>
              <w:rPr>
                <w:rFonts w:ascii="Cambria Math" w:hAnsi="Cambria Math"/>
              </w:rPr>
              <m:t>Partie</m:t>
            </m:r>
          </m:num>
          <m:den>
            <m:r>
              <w:rPr>
                <w:rFonts w:ascii="Cambria Math" w:hAnsi="Cambria Math"/>
              </w:rPr>
              <m:t>Tout</m:t>
            </m:r>
          </m:den>
        </m:f>
        <m:r>
          <w:rPr>
            <w:rFonts w:ascii="Cambria Math" w:hAnsi="Cambria Math"/>
          </w:rPr>
          <m:t xml:space="preserve"> ×100</m:t>
        </m:r>
      </m:oMath>
    </w:p>
    <w:p w:rsidR="00730ABF" w:rsidRDefault="00730ABF" w:rsidP="00730ABF">
      <w:pPr>
        <w:pBdr>
          <w:top w:val="single" w:sz="4" w:space="1" w:color="auto"/>
          <w:left w:val="single" w:sz="4" w:space="4" w:color="auto"/>
          <w:bottom w:val="single" w:sz="4" w:space="1" w:color="auto"/>
          <w:right w:val="single" w:sz="4" w:space="4" w:color="auto"/>
        </w:pBdr>
      </w:pPr>
    </w:p>
    <w:p w:rsidR="00730ABF" w:rsidRDefault="00730ABF" w:rsidP="00730ABF">
      <w:pPr>
        <w:pBdr>
          <w:top w:val="single" w:sz="4" w:space="1" w:color="auto"/>
          <w:left w:val="single" w:sz="4" w:space="4" w:color="auto"/>
          <w:bottom w:val="single" w:sz="4" w:space="1" w:color="auto"/>
          <w:right w:val="single" w:sz="4" w:space="4" w:color="auto"/>
        </w:pBdr>
      </w:pPr>
      <w:r>
        <w:t xml:space="preserve">Taux de variation :     </w:t>
      </w:r>
      <m:oMath>
        <m:f>
          <m:fPr>
            <m:ctrlPr>
              <w:rPr>
                <w:rFonts w:ascii="Cambria Math" w:hAnsi="Cambria Math"/>
                <w:i/>
              </w:rPr>
            </m:ctrlPr>
          </m:fPr>
          <m:num>
            <m:r>
              <w:rPr>
                <w:rFonts w:ascii="Cambria Math" w:hAnsi="Cambria Math"/>
              </w:rPr>
              <m:t xml:space="preserve">Valeur </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arrivée – Valeur de départ</m:t>
            </m:r>
          </m:num>
          <m:den>
            <m:r>
              <w:rPr>
                <w:rFonts w:ascii="Cambria Math" w:hAnsi="Cambria Math"/>
              </w:rPr>
              <m:t>Valeur de départ</m:t>
            </m:r>
          </m:den>
        </m:f>
        <m:r>
          <w:rPr>
            <w:rFonts w:ascii="Cambria Math" w:hAnsi="Cambria Math"/>
          </w:rPr>
          <m:t xml:space="preserve"> ×100</m:t>
        </m:r>
      </m:oMath>
    </w:p>
    <w:p w:rsidR="00730ABF" w:rsidRDefault="00730ABF" w:rsidP="00730ABF">
      <w:pPr>
        <w:pBdr>
          <w:top w:val="single" w:sz="4" w:space="1" w:color="auto"/>
          <w:left w:val="single" w:sz="4" w:space="4" w:color="auto"/>
          <w:bottom w:val="single" w:sz="4" w:space="1" w:color="auto"/>
          <w:right w:val="single" w:sz="4" w:space="4" w:color="auto"/>
        </w:pBdr>
      </w:pPr>
    </w:p>
    <w:p w:rsidR="00730ABF" w:rsidRDefault="00730ABF" w:rsidP="00017E50"/>
    <w:p w:rsidR="00730ABF" w:rsidRDefault="00730ABF" w:rsidP="00017E50"/>
    <w:p w:rsidR="005E2BA0" w:rsidRDefault="005E2BA0">
      <w:pPr>
        <w:widowControl/>
        <w:autoSpaceDE/>
        <w:autoSpaceDN/>
        <w:adjustRightInd/>
        <w:spacing w:after="200" w:line="276" w:lineRule="auto"/>
        <w:jc w:val="left"/>
      </w:pPr>
      <w:r>
        <w:br w:type="page"/>
      </w:r>
    </w:p>
    <w:p w:rsidR="005E2BA0" w:rsidRPr="00144695" w:rsidRDefault="005E2BA0" w:rsidP="005E2BA0">
      <w:pPr>
        <w:rPr>
          <w:b/>
        </w:rPr>
      </w:pPr>
      <w:r w:rsidRPr="00144695">
        <w:rPr>
          <w:b/>
        </w:rPr>
        <w:lastRenderedPageBreak/>
        <w:t xml:space="preserve">Document </w:t>
      </w:r>
      <w:r>
        <w:rPr>
          <w:b/>
        </w:rPr>
        <w:t>3</w:t>
      </w:r>
    </w:p>
    <w:p w:rsidR="00475E59" w:rsidRDefault="00475E59" w:rsidP="00144695"/>
    <w:p w:rsidR="005E2BA0" w:rsidRPr="0017582E" w:rsidRDefault="0017582E" w:rsidP="0017582E">
      <w:pPr>
        <w:jc w:val="right"/>
        <w:rPr>
          <w:b/>
          <w:i/>
        </w:rPr>
      </w:pPr>
      <w:r>
        <w:rPr>
          <w:noProof/>
        </w:rPr>
        <w:drawing>
          <wp:inline distT="0" distB="0" distL="0" distR="0">
            <wp:extent cx="5759450" cy="4172009"/>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59450" cy="4172009"/>
                    </a:xfrm>
                    <a:prstGeom prst="rect">
                      <a:avLst/>
                    </a:prstGeom>
                    <a:noFill/>
                    <a:ln w="9525">
                      <a:noFill/>
                      <a:miter lim="800000"/>
                      <a:headEnd/>
                      <a:tailEnd/>
                    </a:ln>
                  </pic:spPr>
                </pic:pic>
              </a:graphicData>
            </a:graphic>
          </wp:inline>
        </w:drawing>
      </w:r>
      <w:r w:rsidRPr="0017582E">
        <w:rPr>
          <w:b/>
          <w:i/>
        </w:rPr>
        <w:t xml:space="preserve">Source : Ministère des sports, </w:t>
      </w:r>
      <w:hyperlink r:id="rId10" w:tooltip=" Stat info n°11-02 de novembre 2011" w:history="1">
        <w:r w:rsidRPr="0017582E">
          <w:rPr>
            <w:rStyle w:val="Lienhypertexte"/>
            <w:b/>
            <w:i/>
          </w:rPr>
          <w:t>Les principales activités physiques et sportives pratiquées en France en 2010</w:t>
        </w:r>
      </w:hyperlink>
      <w:r w:rsidRPr="0017582E">
        <w:rPr>
          <w:b/>
          <w:i/>
        </w:rPr>
        <w:t xml:space="preserve">, </w:t>
      </w:r>
      <w:r w:rsidR="00453BA2">
        <w:rPr>
          <w:b/>
          <w:i/>
        </w:rPr>
        <w:t xml:space="preserve">STAT INFO </w:t>
      </w:r>
      <w:r w:rsidRPr="0017582E">
        <w:rPr>
          <w:b/>
          <w:i/>
        </w:rPr>
        <w:t>2011</w:t>
      </w:r>
    </w:p>
    <w:p w:rsidR="00D64AE4" w:rsidRDefault="00D64AE4" w:rsidP="00D64AE4">
      <w:pPr>
        <w:jc w:val="right"/>
        <w:rPr>
          <w:b/>
          <w:i/>
        </w:rPr>
      </w:pPr>
    </w:p>
    <w:p w:rsidR="00B61651" w:rsidRDefault="00B61651" w:rsidP="00357BC6">
      <w:pPr>
        <w:pStyle w:val="Paragraphedeliste"/>
        <w:numPr>
          <w:ilvl w:val="0"/>
          <w:numId w:val="30"/>
        </w:numPr>
      </w:pPr>
      <w:r>
        <w:t>Faites une phrase avec la première valeur du tableau (55).</w:t>
      </w:r>
    </w:p>
    <w:p w:rsidR="005E2BA0" w:rsidRDefault="0017582E" w:rsidP="00357BC6">
      <w:pPr>
        <w:pStyle w:val="Paragraphedeliste"/>
        <w:numPr>
          <w:ilvl w:val="0"/>
          <w:numId w:val="30"/>
        </w:numPr>
      </w:pPr>
      <w:r>
        <w:t>Dressez le portrait-robot du footballeur.</w:t>
      </w:r>
    </w:p>
    <w:p w:rsidR="0017582E" w:rsidRDefault="0017582E" w:rsidP="00357BC6">
      <w:pPr>
        <w:pStyle w:val="Paragraphedeliste"/>
        <w:numPr>
          <w:ilvl w:val="0"/>
          <w:numId w:val="30"/>
        </w:numPr>
      </w:pPr>
      <w:r>
        <w:t>Dressez le portrait-robot du pratiquant de gymnastique de forme et d’entretien.</w:t>
      </w:r>
    </w:p>
    <w:p w:rsidR="00357BC6" w:rsidRDefault="00453BA2" w:rsidP="00357BC6">
      <w:pPr>
        <w:pStyle w:val="Paragraphedeliste"/>
        <w:numPr>
          <w:ilvl w:val="0"/>
          <w:numId w:val="30"/>
        </w:numPr>
      </w:pPr>
      <w:r>
        <w:t>Pourquoi, à votre avis, les agriculteurs représentent-ils de faibles proportions des pratiquants des principales activités sportives ?</w:t>
      </w:r>
    </w:p>
    <w:p w:rsidR="003A5FEC" w:rsidRDefault="003A5FEC" w:rsidP="003A5FEC"/>
    <w:p w:rsidR="003A5FEC" w:rsidRDefault="003A5FEC">
      <w:pPr>
        <w:widowControl/>
        <w:autoSpaceDE/>
        <w:autoSpaceDN/>
        <w:adjustRightInd/>
        <w:spacing w:after="200" w:line="276" w:lineRule="auto"/>
        <w:jc w:val="left"/>
      </w:pPr>
      <w:r>
        <w:br w:type="page"/>
      </w:r>
    </w:p>
    <w:p w:rsidR="003A5FEC" w:rsidRPr="00144695" w:rsidRDefault="003A5FEC" w:rsidP="003A5FEC">
      <w:pPr>
        <w:rPr>
          <w:b/>
        </w:rPr>
      </w:pPr>
      <w:r w:rsidRPr="00144695">
        <w:rPr>
          <w:b/>
        </w:rPr>
        <w:lastRenderedPageBreak/>
        <w:t xml:space="preserve">Document </w:t>
      </w:r>
      <w:r>
        <w:rPr>
          <w:b/>
        </w:rPr>
        <w:t>4</w:t>
      </w:r>
    </w:p>
    <w:p w:rsidR="003A5FEC" w:rsidRDefault="003A5FEC" w:rsidP="003A5FEC"/>
    <w:p w:rsidR="00B61651" w:rsidRPr="00B61651" w:rsidRDefault="00B61651" w:rsidP="00B61651">
      <w:pPr>
        <w:jc w:val="center"/>
        <w:rPr>
          <w:b/>
        </w:rPr>
      </w:pPr>
      <w:r w:rsidRPr="00B61651">
        <w:rPr>
          <w:b/>
        </w:rPr>
        <w:t>L’essence du sport</w:t>
      </w:r>
    </w:p>
    <w:p w:rsidR="00B61651" w:rsidRPr="00B61651" w:rsidRDefault="00B61651" w:rsidP="00B61651"/>
    <w:p w:rsidR="00B61651" w:rsidRPr="00B61651" w:rsidRDefault="00B61651" w:rsidP="00B61651">
      <w:r w:rsidRPr="00B61651">
        <w:t xml:space="preserve">« Nous avançons comme axe central de réflexion mais aussi comme conviction profonde que le sport est un phénomène d'imprégnation fasciste », conclut Michel </w:t>
      </w:r>
      <w:proofErr w:type="spellStart"/>
      <w:r w:rsidRPr="00B61651">
        <w:t>Caillat</w:t>
      </w:r>
      <w:proofErr w:type="spellEnd"/>
      <w:r w:rsidRPr="00B61651">
        <w:t xml:space="preserve"> (1) au terme d'une analyse méticuleuse du discours, des institutions, des pratiques et des événements sportifs depuis près d'un siècle.</w:t>
      </w:r>
    </w:p>
    <w:p w:rsidR="00B61651" w:rsidRPr="00B61651" w:rsidRDefault="00B61651" w:rsidP="00B61651">
      <w:r w:rsidRPr="00B61651">
        <w:t>Le propos est à même de troubler, voire de scandaliser quiconque n'a jamais tenté de cerner l'idéologie du sport « entendu ici comme activité physique compétitive institutionnalisée », les thèmes, les valeurs et les préjugés qu'il développe.</w:t>
      </w:r>
    </w:p>
    <w:p w:rsidR="00B61651" w:rsidRPr="00B61651" w:rsidRDefault="00B61651" w:rsidP="00B61651">
      <w:r w:rsidRPr="00B61651">
        <w:t xml:space="preserve">Après inventaire, il faut se rendre à l'évidence: exaltation de la compétition et de la sélection, apologie de la souffrance et de l'héroïsme, </w:t>
      </w:r>
      <w:proofErr w:type="spellStart"/>
      <w:r w:rsidRPr="00B61651">
        <w:t>régénèrescence</w:t>
      </w:r>
      <w:proofErr w:type="spellEnd"/>
      <w:r w:rsidRPr="00B61651">
        <w:t xml:space="preserve"> du corps social menacé de décadence, anti-intellectualisme, culte des chefs et chauvinisme national, parades et décors quasi militarisés, viol des foules et manipulation des athlètes, appel à l'irrationnel et au panthéon des dieux du stade, rien n'y manque ou presque.</w:t>
      </w:r>
    </w:p>
    <w:p w:rsidR="00B61651" w:rsidRPr="00B61651" w:rsidRDefault="00B61651" w:rsidP="00B61651"/>
    <w:p w:rsidR="00B61651" w:rsidRPr="00B61651" w:rsidRDefault="00B61651" w:rsidP="00B61651">
      <w:r w:rsidRPr="00B61651">
        <w:t xml:space="preserve"> (1) Michel </w:t>
      </w:r>
      <w:proofErr w:type="spellStart"/>
      <w:r w:rsidRPr="00B61651">
        <w:t>Caillat</w:t>
      </w:r>
      <w:proofErr w:type="spellEnd"/>
      <w:r w:rsidRPr="00B61651">
        <w:t>, L'idéologie du sport en France, Éditions de la Passion, Paris, 1989.</w:t>
      </w:r>
    </w:p>
    <w:p w:rsidR="00B61651" w:rsidRPr="00B61651" w:rsidRDefault="00B61651" w:rsidP="00B61651"/>
    <w:p w:rsidR="00B61651" w:rsidRPr="00B61651" w:rsidRDefault="00B61651" w:rsidP="00B61651">
      <w:pPr>
        <w:jc w:val="right"/>
        <w:rPr>
          <w:b/>
          <w:i/>
        </w:rPr>
      </w:pPr>
      <w:r w:rsidRPr="00B61651">
        <w:rPr>
          <w:b/>
          <w:i/>
        </w:rPr>
        <w:t>Christian de BRIE, « Le sport, un phénomène fasciste ? », Le Monde diplomatique, juillet 1990.</w:t>
      </w:r>
    </w:p>
    <w:p w:rsidR="00B61651" w:rsidRPr="00B61651" w:rsidRDefault="00B61651" w:rsidP="00B61651"/>
    <w:p w:rsidR="00B61651" w:rsidRPr="00B61651" w:rsidRDefault="00B61651" w:rsidP="00B61651">
      <w:pPr>
        <w:pStyle w:val="Paragraphedeliste"/>
        <w:numPr>
          <w:ilvl w:val="0"/>
          <w:numId w:val="36"/>
        </w:numPr>
      </w:pPr>
      <w:r w:rsidRPr="00B61651">
        <w:t xml:space="preserve">Quelle est la thèse de Michel </w:t>
      </w:r>
      <w:proofErr w:type="spellStart"/>
      <w:r w:rsidRPr="00B61651">
        <w:t>Caillat</w:t>
      </w:r>
      <w:proofErr w:type="spellEnd"/>
      <w:r w:rsidRPr="00B61651">
        <w:t xml:space="preserve"> à propos du sport ?</w:t>
      </w:r>
    </w:p>
    <w:p w:rsidR="00B61651" w:rsidRPr="00B61651" w:rsidRDefault="00B61651" w:rsidP="00B61651">
      <w:pPr>
        <w:pStyle w:val="Paragraphedeliste"/>
        <w:numPr>
          <w:ilvl w:val="0"/>
          <w:numId w:val="36"/>
        </w:numPr>
      </w:pPr>
      <w:r w:rsidRPr="00B61651">
        <w:t>Cette thèse s’applique-t-elle aux pratiques sportives quotidiennes ?</w:t>
      </w:r>
    </w:p>
    <w:p w:rsidR="00D45E9F" w:rsidRDefault="00D45E9F" w:rsidP="00D45E9F"/>
    <w:p w:rsidR="00E42B85" w:rsidRDefault="00E42B85">
      <w:pPr>
        <w:widowControl/>
        <w:autoSpaceDE/>
        <w:autoSpaceDN/>
        <w:adjustRightInd/>
        <w:spacing w:after="200" w:line="276" w:lineRule="auto"/>
        <w:jc w:val="left"/>
      </w:pPr>
      <w:r>
        <w:br w:type="page"/>
      </w:r>
    </w:p>
    <w:p w:rsidR="00E42B85" w:rsidRPr="00913EA6" w:rsidRDefault="00E42B85" w:rsidP="00E42B85">
      <w:pPr>
        <w:rPr>
          <w:b/>
          <w:u w:val="single"/>
        </w:rPr>
      </w:pPr>
      <w:r w:rsidRPr="00913EA6">
        <w:rPr>
          <w:b/>
          <w:u w:val="single"/>
        </w:rPr>
        <w:lastRenderedPageBreak/>
        <w:t>Bonus 1 :</w:t>
      </w:r>
    </w:p>
    <w:p w:rsidR="005762AB" w:rsidRDefault="005762AB" w:rsidP="00E42B85">
      <w:pPr>
        <w:rPr>
          <w:b/>
        </w:rPr>
      </w:pPr>
    </w:p>
    <w:p w:rsidR="00E42B85" w:rsidRDefault="00E42B85" w:rsidP="00E42B85">
      <w:pPr>
        <w:rPr>
          <w:b/>
        </w:rPr>
      </w:pPr>
      <w:r>
        <w:rPr>
          <w:b/>
        </w:rPr>
        <w:t>Document 5</w:t>
      </w:r>
    </w:p>
    <w:p w:rsidR="00FB6982" w:rsidRDefault="00FB6982" w:rsidP="00FB6982"/>
    <w:p w:rsidR="00260623" w:rsidRPr="00260623" w:rsidRDefault="00260623" w:rsidP="00260623">
      <w:pPr>
        <w:jc w:val="center"/>
        <w:rPr>
          <w:b/>
        </w:rPr>
      </w:pPr>
      <w:r w:rsidRPr="00260623">
        <w:rPr>
          <w:b/>
        </w:rPr>
        <w:t>Le sport, un enjeu économique</w:t>
      </w:r>
    </w:p>
    <w:p w:rsidR="00260623" w:rsidRPr="00260623" w:rsidRDefault="00260623" w:rsidP="00260623"/>
    <w:p w:rsidR="00260623" w:rsidRPr="00260623" w:rsidRDefault="00260623" w:rsidP="00260623">
      <w:r w:rsidRPr="00260623">
        <w:t>Le « concept » de sport s’est ainsi installé dans différents secteurs, en particulier l’habillement. Le « sportswear » est devenu une composante à part entière des modes vestimentaires, un code de reconnaissance. On évalue aujourd’hui à seulement 33 % la part des achats de chaussures de sport destinées à un usage strictement sportif.</w:t>
      </w:r>
    </w:p>
    <w:p w:rsidR="00260623" w:rsidRPr="00260623" w:rsidRDefault="00260623" w:rsidP="00260623">
      <w:r w:rsidRPr="00260623">
        <w:t>La pratique du sport suscite l’emploi et donc l’achat ou la location de matériel adapté. Elle est également à l’origine de la construction d’équipements sportifs. Ainsi, le sport est devenu un domaine dans lequel l’enjeu économique, celui de l’emploi et particulièrement l’emploi des jeunes, ne peut plus être négligé.</w:t>
      </w:r>
    </w:p>
    <w:p w:rsidR="00260623" w:rsidRDefault="00260623" w:rsidP="00260623">
      <w:r w:rsidRPr="00260623">
        <w:t>Le sport est également un lieu des enjeux de société. Il est porteur de valeurs de sociabilité par un apprentissage de règles. Mais aussi, dans des sociétés vieillissantes, il est considéré comme un bon moyen d’entretien de la santé. La pratique d’activités physiques et sportives n’est plus exclusivement l’apanage des jeunes hommes. Moins jeunes, seniors et femmes sont de plus en plus nombreux à pratiquer, à des degrés d’intensité physique divers.</w:t>
      </w:r>
    </w:p>
    <w:p w:rsidR="00260623" w:rsidRDefault="00260623" w:rsidP="00260623"/>
    <w:p w:rsidR="00260623" w:rsidRPr="00260623" w:rsidRDefault="00260623" w:rsidP="00260623">
      <w:pPr>
        <w:jc w:val="right"/>
        <w:rPr>
          <w:b/>
          <w:i/>
        </w:rPr>
      </w:pPr>
      <w:r w:rsidRPr="00260623">
        <w:rPr>
          <w:b/>
          <w:i/>
        </w:rPr>
        <w:t>Source : Insee, « </w:t>
      </w:r>
      <w:hyperlink r:id="rId11" w:anchor="inter1" w:history="1">
        <w:r w:rsidRPr="00260623">
          <w:rPr>
            <w:rStyle w:val="Lienhypertexte"/>
            <w:b/>
            <w:i/>
          </w:rPr>
          <w:t>Des statistiques pour l’économie du sport </w:t>
        </w:r>
      </w:hyperlink>
      <w:r w:rsidRPr="00260623">
        <w:rPr>
          <w:b/>
          <w:i/>
        </w:rPr>
        <w:t>», Octobre 2007.</w:t>
      </w:r>
    </w:p>
    <w:p w:rsidR="00260623" w:rsidRDefault="00260623" w:rsidP="00260623"/>
    <w:p w:rsidR="00260623" w:rsidRDefault="00260623" w:rsidP="00260623"/>
    <w:p w:rsidR="00260623" w:rsidRDefault="00260623" w:rsidP="00260623">
      <w:pPr>
        <w:pStyle w:val="Paragraphedeliste"/>
        <w:numPr>
          <w:ilvl w:val="0"/>
          <w:numId w:val="38"/>
        </w:numPr>
      </w:pPr>
      <w:r>
        <w:t>Les chaussures de sport sont-elles achetées le plus souvent pour faire du sport ?</w:t>
      </w:r>
    </w:p>
    <w:p w:rsidR="00260623" w:rsidRDefault="00260623" w:rsidP="00260623">
      <w:pPr>
        <w:pStyle w:val="Paragraphedeliste"/>
        <w:numPr>
          <w:ilvl w:val="0"/>
          <w:numId w:val="38"/>
        </w:numPr>
      </w:pPr>
      <w:r>
        <w:t>Quels sont les grands secteurs d’activité économique profitant de l’essor des pratiques sportives.</w:t>
      </w:r>
    </w:p>
    <w:p w:rsidR="00260623" w:rsidRPr="00260623" w:rsidRDefault="00260623" w:rsidP="00260623">
      <w:pPr>
        <w:pStyle w:val="Paragraphedeliste"/>
        <w:numPr>
          <w:ilvl w:val="0"/>
          <w:numId w:val="38"/>
        </w:numPr>
      </w:pPr>
      <w:r>
        <w:t>Quelle relation peut-on faire entre les pratiques sportives et les dépenses de santé ?</w:t>
      </w:r>
    </w:p>
    <w:p w:rsidR="00260623" w:rsidRDefault="00260623" w:rsidP="00FB6982"/>
    <w:p w:rsidR="0066343B" w:rsidRDefault="0066343B">
      <w:pPr>
        <w:widowControl/>
        <w:autoSpaceDE/>
        <w:autoSpaceDN/>
        <w:adjustRightInd/>
        <w:spacing w:after="200" w:line="276" w:lineRule="auto"/>
        <w:jc w:val="left"/>
      </w:pPr>
      <w:r>
        <w:br w:type="page"/>
      </w:r>
    </w:p>
    <w:p w:rsidR="00DB7DA8" w:rsidRPr="00913EA6" w:rsidRDefault="00DB7DA8" w:rsidP="00DB7DA8">
      <w:pPr>
        <w:rPr>
          <w:b/>
          <w:u w:val="single"/>
        </w:rPr>
      </w:pPr>
      <w:r w:rsidRPr="00913EA6">
        <w:rPr>
          <w:b/>
          <w:u w:val="single"/>
        </w:rPr>
        <w:lastRenderedPageBreak/>
        <w:t xml:space="preserve">Bonus </w:t>
      </w:r>
      <w:r>
        <w:rPr>
          <w:b/>
          <w:u w:val="single"/>
        </w:rPr>
        <w:t>2</w:t>
      </w:r>
      <w:r w:rsidRPr="00913EA6">
        <w:rPr>
          <w:b/>
          <w:u w:val="single"/>
        </w:rPr>
        <w:t> :</w:t>
      </w:r>
    </w:p>
    <w:p w:rsidR="00DB7DA8" w:rsidRDefault="00DB7DA8" w:rsidP="00DB7DA8">
      <w:pPr>
        <w:rPr>
          <w:b/>
        </w:rPr>
      </w:pPr>
    </w:p>
    <w:p w:rsidR="00DB7DA8" w:rsidRPr="009677D4" w:rsidRDefault="00DB7DA8" w:rsidP="00DB7DA8">
      <w:pPr>
        <w:rPr>
          <w:b/>
        </w:rPr>
      </w:pPr>
      <w:r>
        <w:rPr>
          <w:b/>
        </w:rPr>
        <w:t>Document 6</w:t>
      </w:r>
    </w:p>
    <w:p w:rsidR="009273FC" w:rsidRDefault="009273FC" w:rsidP="003A5FEC"/>
    <w:p w:rsidR="00260623" w:rsidRPr="00260623" w:rsidRDefault="00260623" w:rsidP="00260623">
      <w:pPr>
        <w:jc w:val="center"/>
        <w:rPr>
          <w:b/>
        </w:rPr>
      </w:pPr>
      <w:r w:rsidRPr="00260623">
        <w:rPr>
          <w:b/>
        </w:rPr>
        <w:t>La distinction sociale par le sport</w:t>
      </w:r>
    </w:p>
    <w:p w:rsidR="00260623" w:rsidRPr="00260623" w:rsidRDefault="00260623" w:rsidP="00260623"/>
    <w:p w:rsidR="00260623" w:rsidRPr="00260623" w:rsidRDefault="00260623" w:rsidP="00260623">
      <w:r w:rsidRPr="00260623">
        <w:t>Les sports les plus typiquement populaires, le football et le rugby, ou la lutte et la boxe, qui, à leurs débuts en France, firent les délices des aristocrates mais qui, en se «  vulgarisant », ont cessé d'être ce qu'ils étaient, dans la réalité et dans la perception qu'en ont les dominants, cumulent toutes les raisons de repousser les membres de la classe dominante : la composition sociale de leur public qui redouble la vulgarité inscrite dans le fait de leur divulgation, mais aussi les valeurs et les vertus exigées, force, résistance au mal, disposition à la violence, esprit de «sacrifice», de docilité et de soumission à la discipline collective, antithèse parfaite de la « distance au rôle »  impliquée dans les rôles bourgeois, exaltation de la compétition.</w:t>
      </w:r>
    </w:p>
    <w:p w:rsidR="00260623" w:rsidRPr="00260623" w:rsidRDefault="00260623" w:rsidP="00260623">
      <w:r w:rsidRPr="00260623">
        <w:t xml:space="preserve">[...] Tous les traits qu'aperçoit et apprécie le goût dominant se trouvent réunis par des sports comme le golf, le tennis, le yachting, l'équitation (ou le jumping), le ski (surtout dans ses formes les plus distinctives, comme le ski de randonnée), l'escrime : pratiqués en des lieux réservés et séparés (clubs privés), à des moments de son choix, seul ou avec des partenaires choisis (autant de traits opposés aux disciplines collectives, aux rythmes obligés et aux efforts imposés des sports collectifs), au prix d'une dépense corporelle relativement réduite et en tout cas librement déterminée mais d'un investissement relativement important en temps et en efforts d'apprentissage spécifique, ils ne donnent lieu qu'à des compétitions hautement ritualisées et régies, </w:t>
      </w:r>
      <w:proofErr w:type="spellStart"/>
      <w:r w:rsidRPr="00260623">
        <w:t>au</w:t>
      </w:r>
      <w:r w:rsidRPr="00260623">
        <w:noBreakHyphen/>
        <w:t>delà</w:t>
      </w:r>
      <w:proofErr w:type="spellEnd"/>
      <w:r w:rsidRPr="00260623">
        <w:t xml:space="preserve"> des règlements, par les lois </w:t>
      </w:r>
      <w:proofErr w:type="spellStart"/>
      <w:r w:rsidRPr="00260623">
        <w:t>non</w:t>
      </w:r>
      <w:r w:rsidRPr="00260623">
        <w:noBreakHyphen/>
        <w:t>écrites</w:t>
      </w:r>
      <w:proofErr w:type="spellEnd"/>
      <w:r w:rsidRPr="00260623">
        <w:t xml:space="preserve"> du </w:t>
      </w:r>
      <w:proofErr w:type="spellStart"/>
      <w:r w:rsidRPr="00260623">
        <w:t>fair</w:t>
      </w:r>
      <w:r w:rsidRPr="00260623">
        <w:noBreakHyphen/>
        <w:t>play</w:t>
      </w:r>
      <w:proofErr w:type="spellEnd"/>
      <w:r w:rsidRPr="00260623">
        <w:t xml:space="preserve"> : l'échange sportif y revêt l'allure d'un échange social hautement policé, excluant toute violence physique ou verbale, tout usage anomique du corps (cris, gestes désordonnés, etc.) et surtout toute espèce de contact direct entre les adversaires (souvent séparés par l'organisation même de l'espace de jeu et différents rites d'ouverture et de clôture). Ou bien, avec le yachting, le ski, ils substituent le combat, de tout temps célébré, contre la nature, aux batailles entre hommes, d'homme à homme, des sports populaires incompatibles avec une haute idée de la personne.</w:t>
      </w:r>
    </w:p>
    <w:p w:rsidR="00260623" w:rsidRPr="00260623" w:rsidRDefault="00260623" w:rsidP="00260623"/>
    <w:p w:rsidR="00260623" w:rsidRPr="00260623" w:rsidRDefault="00260623" w:rsidP="00260623">
      <w:pPr>
        <w:jc w:val="right"/>
        <w:rPr>
          <w:b/>
          <w:i/>
        </w:rPr>
      </w:pPr>
      <w:r w:rsidRPr="00260623">
        <w:rPr>
          <w:b/>
          <w:i/>
        </w:rPr>
        <w:t>Pierre BOURDIEU, « La Distinction », Les Éditions de Minuit, 1979.</w:t>
      </w:r>
    </w:p>
    <w:p w:rsidR="00260623" w:rsidRPr="00260623" w:rsidRDefault="00260623" w:rsidP="00260623"/>
    <w:p w:rsidR="00260623" w:rsidRPr="00260623" w:rsidRDefault="00260623" w:rsidP="00260623">
      <w:pPr>
        <w:pStyle w:val="Paragraphedeliste"/>
        <w:numPr>
          <w:ilvl w:val="0"/>
          <w:numId w:val="37"/>
        </w:numPr>
      </w:pPr>
      <w:r w:rsidRPr="00260623">
        <w:t>Pourquoi les sports populaires sont-ils repoussés par la classe dominante ?</w:t>
      </w:r>
    </w:p>
    <w:p w:rsidR="00260623" w:rsidRPr="00260623" w:rsidRDefault="00260623" w:rsidP="00260623">
      <w:pPr>
        <w:pStyle w:val="Paragraphedeliste"/>
        <w:numPr>
          <w:ilvl w:val="0"/>
          <w:numId w:val="37"/>
        </w:numPr>
      </w:pPr>
      <w:r w:rsidRPr="00260623">
        <w:t>Faites un tableau présentant les différences entre les sports populaires et les sports de la classe dominante.</w:t>
      </w:r>
    </w:p>
    <w:p w:rsidR="00847FD3" w:rsidRPr="00643AF1" w:rsidRDefault="00847FD3" w:rsidP="00260623">
      <w:pPr>
        <w:rPr>
          <w:rFonts w:cs="Times New Roman"/>
          <w:szCs w:val="24"/>
        </w:rPr>
      </w:pPr>
    </w:p>
    <w:sectPr w:rsidR="00847FD3" w:rsidRPr="00643AF1" w:rsidSect="00B3054B">
      <w:headerReference w:type="default" r:id="rId12"/>
      <w:pgSz w:w="11906" w:h="16838"/>
      <w:pgMar w:top="851" w:right="1418" w:bottom="1418" w:left="141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D1F" w:rsidRDefault="00102D1F" w:rsidP="000B4BC4">
      <w:r>
        <w:separator/>
      </w:r>
    </w:p>
  </w:endnote>
  <w:endnote w:type="continuationSeparator" w:id="0">
    <w:p w:rsidR="00102D1F" w:rsidRDefault="00102D1F" w:rsidP="000B4B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D1F" w:rsidRDefault="00102D1F" w:rsidP="000B4BC4">
      <w:r>
        <w:separator/>
      </w:r>
    </w:p>
  </w:footnote>
  <w:footnote w:type="continuationSeparator" w:id="0">
    <w:p w:rsidR="00102D1F" w:rsidRDefault="00102D1F" w:rsidP="000B4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E50" w:rsidRPr="00470449" w:rsidRDefault="00017E50" w:rsidP="00470449">
    <w:pPr>
      <w:pBdr>
        <w:bottom w:val="single" w:sz="6" w:space="1" w:color="auto"/>
      </w:pBdr>
      <w:ind w:left="-851" w:right="-995" w:firstLine="851"/>
      <w:jc w:val="right"/>
      <w:rPr>
        <w:b/>
        <w:color w:val="E36C0A" w:themeColor="accent6" w:themeShade="BF"/>
        <w:sz w:val="16"/>
        <w:szCs w:val="16"/>
      </w:rPr>
    </w:pPr>
    <w:r>
      <w:rPr>
        <w:b/>
        <w:color w:val="E36C0A" w:themeColor="accent6" w:themeShade="BF"/>
        <w:sz w:val="16"/>
        <w:szCs w:val="16"/>
      </w:rPr>
      <w:t>Introduction</w:t>
    </w:r>
    <w:r w:rsidRPr="00470449">
      <w:rPr>
        <w:b/>
        <w:color w:val="E36C0A" w:themeColor="accent6" w:themeShade="BF"/>
        <w:sz w:val="16"/>
        <w:szCs w:val="16"/>
      </w:rPr>
      <w:t xml:space="preserve"> </w:t>
    </w:r>
    <w:r>
      <w:rPr>
        <w:b/>
        <w:color w:val="E36C0A" w:themeColor="accent6" w:themeShade="BF"/>
        <w:sz w:val="16"/>
        <w:szCs w:val="16"/>
      </w:rPr>
      <w:t>– La démarche des SES à travers l’étude du sport</w:t>
    </w:r>
    <w:r w:rsidRPr="00470449">
      <w:rPr>
        <w:b/>
        <w:color w:val="E36C0A" w:themeColor="accent6" w:themeShade="BF"/>
        <w:sz w:val="16"/>
        <w:szCs w:val="16"/>
      </w:rPr>
      <w:t xml:space="preserve"> - </w:t>
    </w:r>
    <w:sdt>
      <w:sdtPr>
        <w:rPr>
          <w:b/>
          <w:sz w:val="16"/>
          <w:szCs w:val="16"/>
        </w:rPr>
        <w:id w:val="123790180"/>
        <w:docPartObj>
          <w:docPartGallery w:val="Page Numbers (Top of Page)"/>
          <w:docPartUnique/>
        </w:docPartObj>
      </w:sdtPr>
      <w:sdtContent>
        <w:r w:rsidRPr="00470449">
          <w:rPr>
            <w:b/>
            <w:color w:val="E36C0A" w:themeColor="accent6" w:themeShade="BF"/>
            <w:sz w:val="16"/>
            <w:szCs w:val="16"/>
          </w:rPr>
          <w:t xml:space="preserve">Page </w:t>
        </w:r>
        <w:r w:rsidR="003E0068" w:rsidRPr="00470449">
          <w:rPr>
            <w:b/>
            <w:color w:val="E36C0A" w:themeColor="accent6" w:themeShade="BF"/>
            <w:sz w:val="16"/>
            <w:szCs w:val="16"/>
          </w:rPr>
          <w:fldChar w:fldCharType="begin"/>
        </w:r>
        <w:r w:rsidRPr="00470449">
          <w:rPr>
            <w:b/>
            <w:color w:val="E36C0A" w:themeColor="accent6" w:themeShade="BF"/>
            <w:sz w:val="16"/>
            <w:szCs w:val="16"/>
          </w:rPr>
          <w:instrText>PAGE</w:instrText>
        </w:r>
        <w:r w:rsidR="003E0068" w:rsidRPr="00470449">
          <w:rPr>
            <w:b/>
            <w:color w:val="E36C0A" w:themeColor="accent6" w:themeShade="BF"/>
            <w:sz w:val="16"/>
            <w:szCs w:val="16"/>
          </w:rPr>
          <w:fldChar w:fldCharType="separate"/>
        </w:r>
        <w:r w:rsidR="0048491D">
          <w:rPr>
            <w:b/>
            <w:noProof/>
            <w:color w:val="E36C0A" w:themeColor="accent6" w:themeShade="BF"/>
            <w:sz w:val="16"/>
            <w:szCs w:val="16"/>
          </w:rPr>
          <w:t>1</w:t>
        </w:r>
        <w:r w:rsidR="003E0068" w:rsidRPr="00470449">
          <w:rPr>
            <w:b/>
            <w:color w:val="E36C0A" w:themeColor="accent6" w:themeShade="BF"/>
            <w:sz w:val="16"/>
            <w:szCs w:val="16"/>
          </w:rPr>
          <w:fldChar w:fldCharType="end"/>
        </w:r>
        <w:r w:rsidRPr="00470449">
          <w:rPr>
            <w:b/>
            <w:color w:val="E36C0A" w:themeColor="accent6" w:themeShade="BF"/>
            <w:sz w:val="16"/>
            <w:szCs w:val="16"/>
          </w:rPr>
          <w:t xml:space="preserve"> / </w:t>
        </w:r>
        <w:r w:rsidR="003E0068" w:rsidRPr="00470449">
          <w:rPr>
            <w:b/>
            <w:color w:val="E36C0A" w:themeColor="accent6" w:themeShade="BF"/>
            <w:sz w:val="16"/>
            <w:szCs w:val="16"/>
          </w:rPr>
          <w:fldChar w:fldCharType="begin"/>
        </w:r>
        <w:r w:rsidRPr="00470449">
          <w:rPr>
            <w:b/>
            <w:color w:val="E36C0A" w:themeColor="accent6" w:themeShade="BF"/>
            <w:sz w:val="16"/>
            <w:szCs w:val="16"/>
          </w:rPr>
          <w:instrText>NUMPAGES</w:instrText>
        </w:r>
        <w:r w:rsidR="003E0068" w:rsidRPr="00470449">
          <w:rPr>
            <w:b/>
            <w:color w:val="E36C0A" w:themeColor="accent6" w:themeShade="BF"/>
            <w:sz w:val="16"/>
            <w:szCs w:val="16"/>
          </w:rPr>
          <w:fldChar w:fldCharType="separate"/>
        </w:r>
        <w:r w:rsidR="0048491D">
          <w:rPr>
            <w:b/>
            <w:noProof/>
            <w:color w:val="E36C0A" w:themeColor="accent6" w:themeShade="BF"/>
            <w:sz w:val="16"/>
            <w:szCs w:val="16"/>
          </w:rPr>
          <w:t>6</w:t>
        </w:r>
        <w:r w:rsidR="003E0068" w:rsidRPr="00470449">
          <w:rPr>
            <w:b/>
            <w:color w:val="E36C0A" w:themeColor="accent6" w:themeShade="BF"/>
            <w:sz w:val="16"/>
            <w:szCs w:val="16"/>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2108"/>
    <w:multiLevelType w:val="hybridMultilevel"/>
    <w:tmpl w:val="BB706C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7B58E7"/>
    <w:multiLevelType w:val="hybridMultilevel"/>
    <w:tmpl w:val="DDE07C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8A300FA"/>
    <w:multiLevelType w:val="hybridMultilevel"/>
    <w:tmpl w:val="2556E2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C0D0B9E"/>
    <w:multiLevelType w:val="hybridMultilevel"/>
    <w:tmpl w:val="B27821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E08023C"/>
    <w:multiLevelType w:val="hybridMultilevel"/>
    <w:tmpl w:val="EF427E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EAB6FBE"/>
    <w:multiLevelType w:val="hybridMultilevel"/>
    <w:tmpl w:val="2EE09D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0E6057A"/>
    <w:multiLevelType w:val="hybridMultilevel"/>
    <w:tmpl w:val="9DD46A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26B4D60"/>
    <w:multiLevelType w:val="hybridMultilevel"/>
    <w:tmpl w:val="338CDA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A8936F1"/>
    <w:multiLevelType w:val="hybridMultilevel"/>
    <w:tmpl w:val="0492B7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C6F0840"/>
    <w:multiLevelType w:val="hybridMultilevel"/>
    <w:tmpl w:val="535A0B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CA06DFB"/>
    <w:multiLevelType w:val="hybridMultilevel"/>
    <w:tmpl w:val="2ADCA9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F471331"/>
    <w:multiLevelType w:val="hybridMultilevel"/>
    <w:tmpl w:val="0B68E7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027232B"/>
    <w:multiLevelType w:val="hybridMultilevel"/>
    <w:tmpl w:val="DF8228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55F53CA"/>
    <w:multiLevelType w:val="hybridMultilevel"/>
    <w:tmpl w:val="5038D1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08E78F8"/>
    <w:multiLevelType w:val="hybridMultilevel"/>
    <w:tmpl w:val="9C04F2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5EA19EF"/>
    <w:multiLevelType w:val="hybridMultilevel"/>
    <w:tmpl w:val="805CBD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AE63D5D"/>
    <w:multiLevelType w:val="hybridMultilevel"/>
    <w:tmpl w:val="BDF014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C512943"/>
    <w:multiLevelType w:val="hybridMultilevel"/>
    <w:tmpl w:val="7666C4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D9A77CF"/>
    <w:multiLevelType w:val="hybridMultilevel"/>
    <w:tmpl w:val="80E2F5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F1F4800"/>
    <w:multiLevelType w:val="hybridMultilevel"/>
    <w:tmpl w:val="2556E2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08C73CA"/>
    <w:multiLevelType w:val="hybridMultilevel"/>
    <w:tmpl w:val="D70A50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17F6FC7"/>
    <w:multiLevelType w:val="hybridMultilevel"/>
    <w:tmpl w:val="61F4441A"/>
    <w:lvl w:ilvl="0" w:tplc="2B18C1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7D75594"/>
    <w:multiLevelType w:val="hybridMultilevel"/>
    <w:tmpl w:val="C15EDA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B523D5B"/>
    <w:multiLevelType w:val="hybridMultilevel"/>
    <w:tmpl w:val="27E4AA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BFB2613"/>
    <w:multiLevelType w:val="hybridMultilevel"/>
    <w:tmpl w:val="BD224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C871E2E"/>
    <w:multiLevelType w:val="hybridMultilevel"/>
    <w:tmpl w:val="16925F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13F26B6"/>
    <w:multiLevelType w:val="hybridMultilevel"/>
    <w:tmpl w:val="80F48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15D1376"/>
    <w:multiLevelType w:val="hybridMultilevel"/>
    <w:tmpl w:val="AC7A39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C6C640B"/>
    <w:multiLevelType w:val="hybridMultilevel"/>
    <w:tmpl w:val="9EF49A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02D6C5E"/>
    <w:multiLevelType w:val="hybridMultilevel"/>
    <w:tmpl w:val="D70A50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35918B3"/>
    <w:multiLevelType w:val="hybridMultilevel"/>
    <w:tmpl w:val="92BCCD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5647B2F"/>
    <w:multiLevelType w:val="hybridMultilevel"/>
    <w:tmpl w:val="0C42B8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B5737F9"/>
    <w:multiLevelType w:val="hybridMultilevel"/>
    <w:tmpl w:val="20C216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B5E3315"/>
    <w:multiLevelType w:val="hybridMultilevel"/>
    <w:tmpl w:val="BD8E9B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1A809EA"/>
    <w:multiLevelType w:val="hybridMultilevel"/>
    <w:tmpl w:val="283E51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763765B6"/>
    <w:multiLevelType w:val="hybridMultilevel"/>
    <w:tmpl w:val="80E2F5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7D03028"/>
    <w:multiLevelType w:val="hybridMultilevel"/>
    <w:tmpl w:val="730E3E7C"/>
    <w:lvl w:ilvl="0" w:tplc="B390381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nsid w:val="78AD57CE"/>
    <w:multiLevelType w:val="hybridMultilevel"/>
    <w:tmpl w:val="A0BAB1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5"/>
  </w:num>
  <w:num w:numId="2">
    <w:abstractNumId w:val="2"/>
  </w:num>
  <w:num w:numId="3">
    <w:abstractNumId w:val="18"/>
  </w:num>
  <w:num w:numId="4">
    <w:abstractNumId w:val="19"/>
  </w:num>
  <w:num w:numId="5">
    <w:abstractNumId w:val="6"/>
  </w:num>
  <w:num w:numId="6">
    <w:abstractNumId w:val="12"/>
  </w:num>
  <w:num w:numId="7">
    <w:abstractNumId w:val="32"/>
  </w:num>
  <w:num w:numId="8">
    <w:abstractNumId w:val="14"/>
  </w:num>
  <w:num w:numId="9">
    <w:abstractNumId w:val="26"/>
  </w:num>
  <w:num w:numId="10">
    <w:abstractNumId w:val="13"/>
  </w:num>
  <w:num w:numId="11">
    <w:abstractNumId w:val="15"/>
  </w:num>
  <w:num w:numId="12">
    <w:abstractNumId w:val="34"/>
  </w:num>
  <w:num w:numId="13">
    <w:abstractNumId w:val="16"/>
  </w:num>
  <w:num w:numId="14">
    <w:abstractNumId w:val="0"/>
  </w:num>
  <w:num w:numId="15">
    <w:abstractNumId w:val="11"/>
  </w:num>
  <w:num w:numId="16">
    <w:abstractNumId w:val="20"/>
  </w:num>
  <w:num w:numId="17">
    <w:abstractNumId w:val="29"/>
  </w:num>
  <w:num w:numId="18">
    <w:abstractNumId w:val="21"/>
  </w:num>
  <w:num w:numId="19">
    <w:abstractNumId w:val="30"/>
  </w:num>
  <w:num w:numId="20">
    <w:abstractNumId w:val="28"/>
  </w:num>
  <w:num w:numId="21">
    <w:abstractNumId w:val="23"/>
  </w:num>
  <w:num w:numId="22">
    <w:abstractNumId w:val="17"/>
  </w:num>
  <w:num w:numId="23">
    <w:abstractNumId w:val="37"/>
  </w:num>
  <w:num w:numId="24">
    <w:abstractNumId w:val="10"/>
  </w:num>
  <w:num w:numId="25">
    <w:abstractNumId w:val="31"/>
  </w:num>
  <w:num w:numId="26">
    <w:abstractNumId w:val="4"/>
  </w:num>
  <w:num w:numId="27">
    <w:abstractNumId w:val="8"/>
  </w:num>
  <w:num w:numId="28">
    <w:abstractNumId w:val="1"/>
  </w:num>
  <w:num w:numId="29">
    <w:abstractNumId w:val="22"/>
  </w:num>
  <w:num w:numId="30">
    <w:abstractNumId w:val="9"/>
  </w:num>
  <w:num w:numId="31">
    <w:abstractNumId w:val="24"/>
  </w:num>
  <w:num w:numId="32">
    <w:abstractNumId w:val="33"/>
  </w:num>
  <w:num w:numId="33">
    <w:abstractNumId w:val="25"/>
  </w:num>
  <w:num w:numId="34">
    <w:abstractNumId w:val="5"/>
  </w:num>
  <w:num w:numId="35">
    <w:abstractNumId w:val="36"/>
  </w:num>
  <w:num w:numId="36">
    <w:abstractNumId w:val="27"/>
  </w:num>
  <w:num w:numId="37">
    <w:abstractNumId w:val="7"/>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48130"/>
  </w:hdrShapeDefaults>
  <w:footnotePr>
    <w:footnote w:id="-1"/>
    <w:footnote w:id="0"/>
  </w:footnotePr>
  <w:endnotePr>
    <w:endnote w:id="-1"/>
    <w:endnote w:id="0"/>
  </w:endnotePr>
  <w:compat/>
  <w:rsids>
    <w:rsidRoot w:val="000B4BC4"/>
    <w:rsid w:val="00017E50"/>
    <w:rsid w:val="000269E4"/>
    <w:rsid w:val="000358A2"/>
    <w:rsid w:val="00057DAD"/>
    <w:rsid w:val="000953D7"/>
    <w:rsid w:val="000A7240"/>
    <w:rsid w:val="000B4BC4"/>
    <w:rsid w:val="000D3A81"/>
    <w:rsid w:val="00102D1F"/>
    <w:rsid w:val="001226D7"/>
    <w:rsid w:val="0013275F"/>
    <w:rsid w:val="001339D3"/>
    <w:rsid w:val="00144695"/>
    <w:rsid w:val="0017582E"/>
    <w:rsid w:val="001A48D1"/>
    <w:rsid w:val="001B70E3"/>
    <w:rsid w:val="001D3CE8"/>
    <w:rsid w:val="001F0B29"/>
    <w:rsid w:val="001F7114"/>
    <w:rsid w:val="00214FF0"/>
    <w:rsid w:val="00236147"/>
    <w:rsid w:val="00240865"/>
    <w:rsid w:val="00260623"/>
    <w:rsid w:val="002665F6"/>
    <w:rsid w:val="0027652D"/>
    <w:rsid w:val="00290E51"/>
    <w:rsid w:val="00291360"/>
    <w:rsid w:val="00293153"/>
    <w:rsid w:val="00295153"/>
    <w:rsid w:val="002A6D43"/>
    <w:rsid w:val="002C0F23"/>
    <w:rsid w:val="002F3A84"/>
    <w:rsid w:val="00311B03"/>
    <w:rsid w:val="0033434C"/>
    <w:rsid w:val="0035527E"/>
    <w:rsid w:val="00357BC6"/>
    <w:rsid w:val="003648B1"/>
    <w:rsid w:val="00366AAF"/>
    <w:rsid w:val="003A4D6E"/>
    <w:rsid w:val="003A5FEC"/>
    <w:rsid w:val="003B2FDB"/>
    <w:rsid w:val="003C1D9F"/>
    <w:rsid w:val="003C40F7"/>
    <w:rsid w:val="003C53C6"/>
    <w:rsid w:val="003E0068"/>
    <w:rsid w:val="003E7E03"/>
    <w:rsid w:val="003F050B"/>
    <w:rsid w:val="003F15FE"/>
    <w:rsid w:val="003F7CEF"/>
    <w:rsid w:val="004126CA"/>
    <w:rsid w:val="00427771"/>
    <w:rsid w:val="00453BA2"/>
    <w:rsid w:val="004653C0"/>
    <w:rsid w:val="00470449"/>
    <w:rsid w:val="00472008"/>
    <w:rsid w:val="00475E59"/>
    <w:rsid w:val="0048491D"/>
    <w:rsid w:val="00494E60"/>
    <w:rsid w:val="004A0D91"/>
    <w:rsid w:val="004A2A31"/>
    <w:rsid w:val="004B17B8"/>
    <w:rsid w:val="004C217C"/>
    <w:rsid w:val="004C5C96"/>
    <w:rsid w:val="004F203B"/>
    <w:rsid w:val="004F3150"/>
    <w:rsid w:val="0052267C"/>
    <w:rsid w:val="00526B61"/>
    <w:rsid w:val="005733C9"/>
    <w:rsid w:val="005762AB"/>
    <w:rsid w:val="00587DD6"/>
    <w:rsid w:val="005D692F"/>
    <w:rsid w:val="005D7229"/>
    <w:rsid w:val="005E0DCB"/>
    <w:rsid w:val="005E2BA0"/>
    <w:rsid w:val="005F5BFF"/>
    <w:rsid w:val="00604D78"/>
    <w:rsid w:val="00626E3A"/>
    <w:rsid w:val="00643AF1"/>
    <w:rsid w:val="00643DF5"/>
    <w:rsid w:val="0066343B"/>
    <w:rsid w:val="006B2E5D"/>
    <w:rsid w:val="006C1641"/>
    <w:rsid w:val="006C516D"/>
    <w:rsid w:val="006E11F2"/>
    <w:rsid w:val="006F2CFD"/>
    <w:rsid w:val="007114AF"/>
    <w:rsid w:val="0072338C"/>
    <w:rsid w:val="00730482"/>
    <w:rsid w:val="00730ABF"/>
    <w:rsid w:val="00764CBE"/>
    <w:rsid w:val="00783533"/>
    <w:rsid w:val="00784272"/>
    <w:rsid w:val="007C0B82"/>
    <w:rsid w:val="0080113B"/>
    <w:rsid w:val="00835D77"/>
    <w:rsid w:val="00847FD3"/>
    <w:rsid w:val="00852C46"/>
    <w:rsid w:val="00865FFB"/>
    <w:rsid w:val="0089158A"/>
    <w:rsid w:val="00894858"/>
    <w:rsid w:val="00895773"/>
    <w:rsid w:val="008A40B7"/>
    <w:rsid w:val="008F0E3F"/>
    <w:rsid w:val="008F6312"/>
    <w:rsid w:val="0090011E"/>
    <w:rsid w:val="00913EA6"/>
    <w:rsid w:val="00914111"/>
    <w:rsid w:val="00920B71"/>
    <w:rsid w:val="009273FC"/>
    <w:rsid w:val="00927455"/>
    <w:rsid w:val="00944B76"/>
    <w:rsid w:val="009677D4"/>
    <w:rsid w:val="00975870"/>
    <w:rsid w:val="00991A7E"/>
    <w:rsid w:val="00995591"/>
    <w:rsid w:val="009A1C9D"/>
    <w:rsid w:val="009A66B8"/>
    <w:rsid w:val="009B0246"/>
    <w:rsid w:val="009E527E"/>
    <w:rsid w:val="00A601F1"/>
    <w:rsid w:val="00A619B8"/>
    <w:rsid w:val="00A7588B"/>
    <w:rsid w:val="00A83812"/>
    <w:rsid w:val="00AA5AA5"/>
    <w:rsid w:val="00AB2FAA"/>
    <w:rsid w:val="00AB663F"/>
    <w:rsid w:val="00AC5C14"/>
    <w:rsid w:val="00AC647F"/>
    <w:rsid w:val="00AD093E"/>
    <w:rsid w:val="00AD4EF4"/>
    <w:rsid w:val="00AE78C9"/>
    <w:rsid w:val="00B3054B"/>
    <w:rsid w:val="00B36AE2"/>
    <w:rsid w:val="00B451CC"/>
    <w:rsid w:val="00B61651"/>
    <w:rsid w:val="00B8046E"/>
    <w:rsid w:val="00BA1136"/>
    <w:rsid w:val="00BC100A"/>
    <w:rsid w:val="00BD1360"/>
    <w:rsid w:val="00BE7D34"/>
    <w:rsid w:val="00BF4F2F"/>
    <w:rsid w:val="00BF5207"/>
    <w:rsid w:val="00C015AA"/>
    <w:rsid w:val="00C6018E"/>
    <w:rsid w:val="00C76042"/>
    <w:rsid w:val="00C85D49"/>
    <w:rsid w:val="00CC1005"/>
    <w:rsid w:val="00D44DAB"/>
    <w:rsid w:val="00D45E9F"/>
    <w:rsid w:val="00D626B6"/>
    <w:rsid w:val="00D64AE4"/>
    <w:rsid w:val="00DA5968"/>
    <w:rsid w:val="00DA7404"/>
    <w:rsid w:val="00DB7DA8"/>
    <w:rsid w:val="00DC2C2A"/>
    <w:rsid w:val="00DD44CF"/>
    <w:rsid w:val="00DF196C"/>
    <w:rsid w:val="00DF5C67"/>
    <w:rsid w:val="00E00E5B"/>
    <w:rsid w:val="00E075B7"/>
    <w:rsid w:val="00E21232"/>
    <w:rsid w:val="00E33EEE"/>
    <w:rsid w:val="00E42B85"/>
    <w:rsid w:val="00EA4948"/>
    <w:rsid w:val="00EA7339"/>
    <w:rsid w:val="00EC01F9"/>
    <w:rsid w:val="00EF7CA9"/>
    <w:rsid w:val="00F027D7"/>
    <w:rsid w:val="00F26EB7"/>
    <w:rsid w:val="00F27DB3"/>
    <w:rsid w:val="00F77668"/>
    <w:rsid w:val="00FB2195"/>
    <w:rsid w:val="00FB698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E60"/>
    <w:pPr>
      <w:widowControl w:val="0"/>
      <w:autoSpaceDE w:val="0"/>
      <w:autoSpaceDN w:val="0"/>
      <w:adjustRightInd w:val="0"/>
      <w:spacing w:after="0" w:line="240" w:lineRule="auto"/>
      <w:jc w:val="both"/>
    </w:pPr>
    <w:rPr>
      <w:rFonts w:ascii="Times New Roman" w:hAnsi="Times New Roman" w:cs="Arial"/>
      <w:sz w:val="24"/>
      <w:lang w:eastAsia="fr-FR"/>
    </w:rPr>
  </w:style>
  <w:style w:type="paragraph" w:styleId="Titre1">
    <w:name w:val="heading 1"/>
    <w:basedOn w:val="Normal"/>
    <w:next w:val="Normal"/>
    <w:link w:val="Titre1Car"/>
    <w:uiPriority w:val="9"/>
    <w:qFormat/>
    <w:rsid w:val="002606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33434C"/>
    <w:pPr>
      <w:widowControl/>
      <w:autoSpaceDE/>
      <w:autoSpaceDN/>
      <w:adjustRightInd/>
      <w:spacing w:before="100" w:beforeAutospacing="1" w:after="100" w:afterAutospacing="1"/>
      <w:jc w:val="left"/>
      <w:outlineLvl w:val="1"/>
    </w:pPr>
    <w:rPr>
      <w:rFonts w:cs="Times New Roman"/>
      <w:b/>
      <w:bCs/>
      <w:sz w:val="36"/>
      <w:szCs w:val="36"/>
    </w:rPr>
  </w:style>
  <w:style w:type="paragraph" w:styleId="Titre3">
    <w:name w:val="heading 3"/>
    <w:basedOn w:val="Normal"/>
    <w:next w:val="Normal"/>
    <w:link w:val="Titre3Car"/>
    <w:uiPriority w:val="9"/>
    <w:semiHidden/>
    <w:unhideWhenUsed/>
    <w:qFormat/>
    <w:rsid w:val="001226D7"/>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B4BC4"/>
    <w:rPr>
      <w:rFonts w:ascii="Tahoma" w:hAnsi="Tahoma" w:cs="Tahoma"/>
      <w:sz w:val="16"/>
      <w:szCs w:val="16"/>
    </w:rPr>
  </w:style>
  <w:style w:type="character" w:customStyle="1" w:styleId="TextedebullesCar">
    <w:name w:val="Texte de bulles Car"/>
    <w:basedOn w:val="Policepardfaut"/>
    <w:link w:val="Textedebulles"/>
    <w:uiPriority w:val="99"/>
    <w:semiHidden/>
    <w:rsid w:val="000B4BC4"/>
    <w:rPr>
      <w:rFonts w:ascii="Tahoma" w:hAnsi="Tahoma" w:cs="Tahoma"/>
      <w:sz w:val="16"/>
      <w:szCs w:val="16"/>
      <w:lang w:eastAsia="fr-FR"/>
    </w:rPr>
  </w:style>
  <w:style w:type="paragraph" w:styleId="En-tte">
    <w:name w:val="header"/>
    <w:basedOn w:val="Normal"/>
    <w:link w:val="En-tteCar"/>
    <w:uiPriority w:val="99"/>
    <w:unhideWhenUsed/>
    <w:rsid w:val="000B4BC4"/>
    <w:pPr>
      <w:tabs>
        <w:tab w:val="center" w:pos="4536"/>
        <w:tab w:val="right" w:pos="9072"/>
      </w:tabs>
    </w:pPr>
  </w:style>
  <w:style w:type="character" w:customStyle="1" w:styleId="En-tteCar">
    <w:name w:val="En-tête Car"/>
    <w:basedOn w:val="Policepardfaut"/>
    <w:link w:val="En-tte"/>
    <w:uiPriority w:val="99"/>
    <w:rsid w:val="000B4BC4"/>
    <w:rPr>
      <w:rFonts w:ascii="Times New Roman" w:hAnsi="Times New Roman" w:cs="Arial"/>
      <w:sz w:val="24"/>
      <w:lang w:eastAsia="fr-FR"/>
    </w:rPr>
  </w:style>
  <w:style w:type="paragraph" w:styleId="Pieddepage">
    <w:name w:val="footer"/>
    <w:basedOn w:val="Normal"/>
    <w:link w:val="PieddepageCar"/>
    <w:uiPriority w:val="99"/>
    <w:semiHidden/>
    <w:unhideWhenUsed/>
    <w:rsid w:val="000B4BC4"/>
    <w:pPr>
      <w:tabs>
        <w:tab w:val="center" w:pos="4536"/>
        <w:tab w:val="right" w:pos="9072"/>
      </w:tabs>
    </w:pPr>
  </w:style>
  <w:style w:type="character" w:customStyle="1" w:styleId="PieddepageCar">
    <w:name w:val="Pied de page Car"/>
    <w:basedOn w:val="Policepardfaut"/>
    <w:link w:val="Pieddepage"/>
    <w:uiPriority w:val="99"/>
    <w:semiHidden/>
    <w:rsid w:val="000B4BC4"/>
    <w:rPr>
      <w:rFonts w:ascii="Times New Roman" w:hAnsi="Times New Roman" w:cs="Arial"/>
      <w:sz w:val="24"/>
      <w:lang w:eastAsia="fr-FR"/>
    </w:rPr>
  </w:style>
  <w:style w:type="character" w:styleId="Textedelespacerserv">
    <w:name w:val="Placeholder Text"/>
    <w:basedOn w:val="Policepardfaut"/>
    <w:uiPriority w:val="99"/>
    <w:semiHidden/>
    <w:rsid w:val="00DD44CF"/>
    <w:rPr>
      <w:color w:val="808080"/>
    </w:rPr>
  </w:style>
  <w:style w:type="character" w:customStyle="1" w:styleId="Titre2Car">
    <w:name w:val="Titre 2 Car"/>
    <w:basedOn w:val="Policepardfaut"/>
    <w:link w:val="Titre2"/>
    <w:uiPriority w:val="9"/>
    <w:rsid w:val="0033434C"/>
    <w:rPr>
      <w:rFonts w:ascii="Times New Roman" w:hAnsi="Times New Roman" w:cs="Times New Roman"/>
      <w:b/>
      <w:bCs/>
      <w:sz w:val="36"/>
      <w:szCs w:val="36"/>
      <w:lang w:eastAsia="fr-FR"/>
    </w:rPr>
  </w:style>
  <w:style w:type="character" w:styleId="Lienhypertexte">
    <w:name w:val="Hyperlink"/>
    <w:basedOn w:val="Policepardfaut"/>
    <w:uiPriority w:val="99"/>
    <w:unhideWhenUsed/>
    <w:rsid w:val="003648B1"/>
    <w:rPr>
      <w:color w:val="0000FF" w:themeColor="hyperlink"/>
      <w:u w:val="single"/>
    </w:rPr>
  </w:style>
  <w:style w:type="paragraph" w:styleId="Paragraphedeliste">
    <w:name w:val="List Paragraph"/>
    <w:basedOn w:val="Normal"/>
    <w:uiPriority w:val="34"/>
    <w:qFormat/>
    <w:rsid w:val="003648B1"/>
    <w:pPr>
      <w:ind w:left="720"/>
      <w:contextualSpacing/>
    </w:pPr>
  </w:style>
  <w:style w:type="character" w:styleId="Lienhypertextesuivivisit">
    <w:name w:val="FollowedHyperlink"/>
    <w:basedOn w:val="Policepardfaut"/>
    <w:uiPriority w:val="99"/>
    <w:semiHidden/>
    <w:unhideWhenUsed/>
    <w:rsid w:val="00784272"/>
    <w:rPr>
      <w:color w:val="800080" w:themeColor="followedHyperlink"/>
      <w:u w:val="single"/>
    </w:rPr>
  </w:style>
  <w:style w:type="table" w:styleId="Grilledutableau">
    <w:name w:val="Table Grid"/>
    <w:basedOn w:val="TableauNormal"/>
    <w:uiPriority w:val="59"/>
    <w:rsid w:val="00366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
    <w:name w:val="txt"/>
    <w:basedOn w:val="Policepardfaut"/>
    <w:rsid w:val="00835D77"/>
  </w:style>
  <w:style w:type="paragraph" w:styleId="NormalWeb">
    <w:name w:val="Normal (Web)"/>
    <w:basedOn w:val="Normal"/>
    <w:uiPriority w:val="99"/>
    <w:semiHidden/>
    <w:unhideWhenUsed/>
    <w:rsid w:val="00FB6982"/>
    <w:pPr>
      <w:widowControl/>
      <w:autoSpaceDE/>
      <w:autoSpaceDN/>
      <w:adjustRightInd/>
      <w:spacing w:before="100" w:beforeAutospacing="1" w:after="100" w:afterAutospacing="1"/>
      <w:jc w:val="left"/>
    </w:pPr>
    <w:rPr>
      <w:rFonts w:cs="Times New Roman"/>
      <w:szCs w:val="24"/>
    </w:rPr>
  </w:style>
  <w:style w:type="paragraph" w:customStyle="1" w:styleId="lastp">
    <w:name w:val="lastp"/>
    <w:basedOn w:val="Normal"/>
    <w:rsid w:val="00FB6982"/>
    <w:pPr>
      <w:widowControl/>
      <w:autoSpaceDE/>
      <w:autoSpaceDN/>
      <w:adjustRightInd/>
      <w:spacing w:before="100" w:beforeAutospacing="1" w:after="100" w:afterAutospacing="1"/>
      <w:jc w:val="left"/>
    </w:pPr>
    <w:rPr>
      <w:rFonts w:cs="Times New Roman"/>
      <w:szCs w:val="24"/>
    </w:rPr>
  </w:style>
  <w:style w:type="paragraph" w:customStyle="1" w:styleId="size-10">
    <w:name w:val="size-10"/>
    <w:basedOn w:val="Normal"/>
    <w:rsid w:val="0052267C"/>
    <w:pPr>
      <w:widowControl/>
      <w:autoSpaceDE/>
      <w:autoSpaceDN/>
      <w:adjustRightInd/>
      <w:spacing w:before="100" w:beforeAutospacing="1" w:after="100" w:afterAutospacing="1"/>
      <w:jc w:val="left"/>
    </w:pPr>
    <w:rPr>
      <w:rFonts w:cs="Times New Roman"/>
      <w:szCs w:val="24"/>
    </w:rPr>
  </w:style>
  <w:style w:type="character" w:styleId="lev">
    <w:name w:val="Strong"/>
    <w:basedOn w:val="Policepardfaut"/>
    <w:uiPriority w:val="22"/>
    <w:qFormat/>
    <w:rsid w:val="0052267C"/>
    <w:rPr>
      <w:b/>
      <w:bCs/>
    </w:rPr>
  </w:style>
  <w:style w:type="character" w:customStyle="1" w:styleId="Titre3Car">
    <w:name w:val="Titre 3 Car"/>
    <w:basedOn w:val="Policepardfaut"/>
    <w:link w:val="Titre3"/>
    <w:uiPriority w:val="9"/>
    <w:semiHidden/>
    <w:rsid w:val="001226D7"/>
    <w:rPr>
      <w:rFonts w:asciiTheme="majorHAnsi" w:eastAsiaTheme="majorEastAsia" w:hAnsiTheme="majorHAnsi" w:cstheme="majorBidi"/>
      <w:b/>
      <w:bCs/>
      <w:color w:val="4F81BD" w:themeColor="accent1"/>
      <w:sz w:val="24"/>
      <w:lang w:eastAsia="fr-FR"/>
    </w:rPr>
  </w:style>
  <w:style w:type="paragraph" w:customStyle="1" w:styleId="justifi0cm">
    <w:name w:val="justifié à 0 cm"/>
    <w:basedOn w:val="Normal"/>
    <w:rsid w:val="00E00E5B"/>
    <w:pPr>
      <w:widowControl/>
      <w:autoSpaceDE/>
      <w:autoSpaceDN/>
      <w:adjustRightInd/>
    </w:pPr>
    <w:rPr>
      <w:rFonts w:cs="Times New Roman"/>
      <w:sz w:val="20"/>
      <w:szCs w:val="20"/>
    </w:rPr>
  </w:style>
  <w:style w:type="paragraph" w:customStyle="1" w:styleId="justifi1cm">
    <w:name w:val="justifié à 1 cm"/>
    <w:basedOn w:val="Normal"/>
    <w:rsid w:val="00E00E5B"/>
    <w:pPr>
      <w:widowControl/>
      <w:autoSpaceDE/>
      <w:autoSpaceDN/>
      <w:adjustRightInd/>
      <w:ind w:left="567"/>
    </w:pPr>
    <w:rPr>
      <w:rFonts w:cs="Times New Roman"/>
      <w:sz w:val="20"/>
      <w:szCs w:val="20"/>
    </w:rPr>
  </w:style>
  <w:style w:type="character" w:customStyle="1" w:styleId="Titre1Car">
    <w:name w:val="Titre 1 Car"/>
    <w:basedOn w:val="Policepardfaut"/>
    <w:link w:val="Titre1"/>
    <w:uiPriority w:val="9"/>
    <w:rsid w:val="00260623"/>
    <w:rPr>
      <w:rFonts w:asciiTheme="majorHAnsi" w:eastAsiaTheme="majorEastAsia" w:hAnsiTheme="majorHAnsi" w:cstheme="majorBidi"/>
      <w:b/>
      <w:bCs/>
      <w:color w:val="365F91" w:themeColor="accent1" w:themeShade="BF"/>
      <w:sz w:val="28"/>
      <w:szCs w:val="28"/>
      <w:lang w:eastAsia="fr-FR"/>
    </w:rPr>
  </w:style>
</w:styles>
</file>

<file path=word/webSettings.xml><?xml version="1.0" encoding="utf-8"?>
<w:webSettings xmlns:r="http://schemas.openxmlformats.org/officeDocument/2006/relationships" xmlns:w="http://schemas.openxmlformats.org/wordprocessingml/2006/main">
  <w:divs>
    <w:div w:id="141318025">
      <w:bodyDiv w:val="1"/>
      <w:marLeft w:val="0"/>
      <w:marRight w:val="0"/>
      <w:marTop w:val="0"/>
      <w:marBottom w:val="0"/>
      <w:divBdr>
        <w:top w:val="none" w:sz="0" w:space="0" w:color="auto"/>
        <w:left w:val="none" w:sz="0" w:space="0" w:color="auto"/>
        <w:bottom w:val="none" w:sz="0" w:space="0" w:color="auto"/>
        <w:right w:val="none" w:sz="0" w:space="0" w:color="auto"/>
      </w:divBdr>
    </w:div>
    <w:div w:id="348724283">
      <w:bodyDiv w:val="1"/>
      <w:marLeft w:val="0"/>
      <w:marRight w:val="0"/>
      <w:marTop w:val="0"/>
      <w:marBottom w:val="0"/>
      <w:divBdr>
        <w:top w:val="none" w:sz="0" w:space="0" w:color="auto"/>
        <w:left w:val="none" w:sz="0" w:space="0" w:color="auto"/>
        <w:bottom w:val="none" w:sz="0" w:space="0" w:color="auto"/>
        <w:right w:val="none" w:sz="0" w:space="0" w:color="auto"/>
      </w:divBdr>
      <w:divsChild>
        <w:div w:id="1680501392">
          <w:marLeft w:val="0"/>
          <w:marRight w:val="0"/>
          <w:marTop w:val="0"/>
          <w:marBottom w:val="0"/>
          <w:divBdr>
            <w:top w:val="none" w:sz="0" w:space="0" w:color="auto"/>
            <w:left w:val="none" w:sz="0" w:space="0" w:color="auto"/>
            <w:bottom w:val="none" w:sz="0" w:space="0" w:color="auto"/>
            <w:right w:val="none" w:sz="0" w:space="0" w:color="auto"/>
          </w:divBdr>
        </w:div>
        <w:div w:id="848057202">
          <w:marLeft w:val="0"/>
          <w:marRight w:val="0"/>
          <w:marTop w:val="0"/>
          <w:marBottom w:val="0"/>
          <w:divBdr>
            <w:top w:val="none" w:sz="0" w:space="0" w:color="auto"/>
            <w:left w:val="none" w:sz="0" w:space="0" w:color="auto"/>
            <w:bottom w:val="none" w:sz="0" w:space="0" w:color="auto"/>
            <w:right w:val="none" w:sz="0" w:space="0" w:color="auto"/>
          </w:divBdr>
        </w:div>
        <w:div w:id="1391657889">
          <w:marLeft w:val="0"/>
          <w:marRight w:val="0"/>
          <w:marTop w:val="0"/>
          <w:marBottom w:val="0"/>
          <w:divBdr>
            <w:top w:val="none" w:sz="0" w:space="0" w:color="auto"/>
            <w:left w:val="none" w:sz="0" w:space="0" w:color="auto"/>
            <w:bottom w:val="none" w:sz="0" w:space="0" w:color="auto"/>
            <w:right w:val="none" w:sz="0" w:space="0" w:color="auto"/>
          </w:divBdr>
        </w:div>
        <w:div w:id="989216036">
          <w:marLeft w:val="0"/>
          <w:marRight w:val="0"/>
          <w:marTop w:val="0"/>
          <w:marBottom w:val="0"/>
          <w:divBdr>
            <w:top w:val="none" w:sz="0" w:space="0" w:color="auto"/>
            <w:left w:val="none" w:sz="0" w:space="0" w:color="auto"/>
            <w:bottom w:val="none" w:sz="0" w:space="0" w:color="auto"/>
            <w:right w:val="none" w:sz="0" w:space="0" w:color="auto"/>
          </w:divBdr>
        </w:div>
        <w:div w:id="730889357">
          <w:marLeft w:val="0"/>
          <w:marRight w:val="0"/>
          <w:marTop w:val="0"/>
          <w:marBottom w:val="0"/>
          <w:divBdr>
            <w:top w:val="none" w:sz="0" w:space="0" w:color="auto"/>
            <w:left w:val="none" w:sz="0" w:space="0" w:color="auto"/>
            <w:bottom w:val="none" w:sz="0" w:space="0" w:color="auto"/>
            <w:right w:val="none" w:sz="0" w:space="0" w:color="auto"/>
          </w:divBdr>
        </w:div>
        <w:div w:id="1608149794">
          <w:marLeft w:val="0"/>
          <w:marRight w:val="0"/>
          <w:marTop w:val="0"/>
          <w:marBottom w:val="0"/>
          <w:divBdr>
            <w:top w:val="none" w:sz="0" w:space="0" w:color="auto"/>
            <w:left w:val="none" w:sz="0" w:space="0" w:color="auto"/>
            <w:bottom w:val="none" w:sz="0" w:space="0" w:color="auto"/>
            <w:right w:val="none" w:sz="0" w:space="0" w:color="auto"/>
          </w:divBdr>
        </w:div>
        <w:div w:id="377047842">
          <w:marLeft w:val="0"/>
          <w:marRight w:val="0"/>
          <w:marTop w:val="0"/>
          <w:marBottom w:val="0"/>
          <w:divBdr>
            <w:top w:val="none" w:sz="0" w:space="0" w:color="auto"/>
            <w:left w:val="none" w:sz="0" w:space="0" w:color="auto"/>
            <w:bottom w:val="none" w:sz="0" w:space="0" w:color="auto"/>
            <w:right w:val="none" w:sz="0" w:space="0" w:color="auto"/>
          </w:divBdr>
        </w:div>
        <w:div w:id="1935936221">
          <w:marLeft w:val="0"/>
          <w:marRight w:val="0"/>
          <w:marTop w:val="0"/>
          <w:marBottom w:val="0"/>
          <w:divBdr>
            <w:top w:val="none" w:sz="0" w:space="0" w:color="auto"/>
            <w:left w:val="none" w:sz="0" w:space="0" w:color="auto"/>
            <w:bottom w:val="none" w:sz="0" w:space="0" w:color="auto"/>
            <w:right w:val="none" w:sz="0" w:space="0" w:color="auto"/>
          </w:divBdr>
        </w:div>
        <w:div w:id="1570726653">
          <w:marLeft w:val="0"/>
          <w:marRight w:val="0"/>
          <w:marTop w:val="0"/>
          <w:marBottom w:val="0"/>
          <w:divBdr>
            <w:top w:val="none" w:sz="0" w:space="0" w:color="auto"/>
            <w:left w:val="none" w:sz="0" w:space="0" w:color="auto"/>
            <w:bottom w:val="none" w:sz="0" w:space="0" w:color="auto"/>
            <w:right w:val="none" w:sz="0" w:space="0" w:color="auto"/>
          </w:divBdr>
        </w:div>
        <w:div w:id="978269904">
          <w:marLeft w:val="0"/>
          <w:marRight w:val="0"/>
          <w:marTop w:val="0"/>
          <w:marBottom w:val="0"/>
          <w:divBdr>
            <w:top w:val="none" w:sz="0" w:space="0" w:color="auto"/>
            <w:left w:val="none" w:sz="0" w:space="0" w:color="auto"/>
            <w:bottom w:val="none" w:sz="0" w:space="0" w:color="auto"/>
            <w:right w:val="none" w:sz="0" w:space="0" w:color="auto"/>
          </w:divBdr>
        </w:div>
        <w:div w:id="1766685826">
          <w:marLeft w:val="0"/>
          <w:marRight w:val="0"/>
          <w:marTop w:val="0"/>
          <w:marBottom w:val="0"/>
          <w:divBdr>
            <w:top w:val="none" w:sz="0" w:space="0" w:color="auto"/>
            <w:left w:val="none" w:sz="0" w:space="0" w:color="auto"/>
            <w:bottom w:val="none" w:sz="0" w:space="0" w:color="auto"/>
            <w:right w:val="none" w:sz="0" w:space="0" w:color="auto"/>
          </w:divBdr>
        </w:div>
        <w:div w:id="830606116">
          <w:marLeft w:val="0"/>
          <w:marRight w:val="0"/>
          <w:marTop w:val="0"/>
          <w:marBottom w:val="0"/>
          <w:divBdr>
            <w:top w:val="none" w:sz="0" w:space="0" w:color="auto"/>
            <w:left w:val="none" w:sz="0" w:space="0" w:color="auto"/>
            <w:bottom w:val="none" w:sz="0" w:space="0" w:color="auto"/>
            <w:right w:val="none" w:sz="0" w:space="0" w:color="auto"/>
          </w:divBdr>
        </w:div>
        <w:div w:id="1594850091">
          <w:marLeft w:val="0"/>
          <w:marRight w:val="0"/>
          <w:marTop w:val="0"/>
          <w:marBottom w:val="0"/>
          <w:divBdr>
            <w:top w:val="none" w:sz="0" w:space="0" w:color="auto"/>
            <w:left w:val="none" w:sz="0" w:space="0" w:color="auto"/>
            <w:bottom w:val="none" w:sz="0" w:space="0" w:color="auto"/>
            <w:right w:val="none" w:sz="0" w:space="0" w:color="auto"/>
          </w:divBdr>
        </w:div>
        <w:div w:id="1531725673">
          <w:marLeft w:val="0"/>
          <w:marRight w:val="0"/>
          <w:marTop w:val="0"/>
          <w:marBottom w:val="0"/>
          <w:divBdr>
            <w:top w:val="none" w:sz="0" w:space="0" w:color="auto"/>
            <w:left w:val="none" w:sz="0" w:space="0" w:color="auto"/>
            <w:bottom w:val="none" w:sz="0" w:space="0" w:color="auto"/>
            <w:right w:val="none" w:sz="0" w:space="0" w:color="auto"/>
          </w:divBdr>
        </w:div>
        <w:div w:id="722681112">
          <w:marLeft w:val="0"/>
          <w:marRight w:val="0"/>
          <w:marTop w:val="0"/>
          <w:marBottom w:val="0"/>
          <w:divBdr>
            <w:top w:val="none" w:sz="0" w:space="0" w:color="auto"/>
            <w:left w:val="none" w:sz="0" w:space="0" w:color="auto"/>
            <w:bottom w:val="none" w:sz="0" w:space="0" w:color="auto"/>
            <w:right w:val="none" w:sz="0" w:space="0" w:color="auto"/>
          </w:divBdr>
        </w:div>
        <w:div w:id="1655835220">
          <w:marLeft w:val="0"/>
          <w:marRight w:val="0"/>
          <w:marTop w:val="0"/>
          <w:marBottom w:val="0"/>
          <w:divBdr>
            <w:top w:val="none" w:sz="0" w:space="0" w:color="auto"/>
            <w:left w:val="none" w:sz="0" w:space="0" w:color="auto"/>
            <w:bottom w:val="none" w:sz="0" w:space="0" w:color="auto"/>
            <w:right w:val="none" w:sz="0" w:space="0" w:color="auto"/>
          </w:divBdr>
        </w:div>
        <w:div w:id="1289821791">
          <w:marLeft w:val="0"/>
          <w:marRight w:val="0"/>
          <w:marTop w:val="0"/>
          <w:marBottom w:val="0"/>
          <w:divBdr>
            <w:top w:val="none" w:sz="0" w:space="0" w:color="auto"/>
            <w:left w:val="none" w:sz="0" w:space="0" w:color="auto"/>
            <w:bottom w:val="none" w:sz="0" w:space="0" w:color="auto"/>
            <w:right w:val="none" w:sz="0" w:space="0" w:color="auto"/>
          </w:divBdr>
        </w:div>
        <w:div w:id="711803143">
          <w:marLeft w:val="0"/>
          <w:marRight w:val="0"/>
          <w:marTop w:val="0"/>
          <w:marBottom w:val="0"/>
          <w:divBdr>
            <w:top w:val="none" w:sz="0" w:space="0" w:color="auto"/>
            <w:left w:val="none" w:sz="0" w:space="0" w:color="auto"/>
            <w:bottom w:val="none" w:sz="0" w:space="0" w:color="auto"/>
            <w:right w:val="none" w:sz="0" w:space="0" w:color="auto"/>
          </w:divBdr>
        </w:div>
        <w:div w:id="1467357612">
          <w:marLeft w:val="0"/>
          <w:marRight w:val="0"/>
          <w:marTop w:val="0"/>
          <w:marBottom w:val="0"/>
          <w:divBdr>
            <w:top w:val="none" w:sz="0" w:space="0" w:color="auto"/>
            <w:left w:val="none" w:sz="0" w:space="0" w:color="auto"/>
            <w:bottom w:val="none" w:sz="0" w:space="0" w:color="auto"/>
            <w:right w:val="none" w:sz="0" w:space="0" w:color="auto"/>
          </w:divBdr>
        </w:div>
        <w:div w:id="1542742206">
          <w:marLeft w:val="0"/>
          <w:marRight w:val="0"/>
          <w:marTop w:val="0"/>
          <w:marBottom w:val="0"/>
          <w:divBdr>
            <w:top w:val="none" w:sz="0" w:space="0" w:color="auto"/>
            <w:left w:val="none" w:sz="0" w:space="0" w:color="auto"/>
            <w:bottom w:val="none" w:sz="0" w:space="0" w:color="auto"/>
            <w:right w:val="none" w:sz="0" w:space="0" w:color="auto"/>
          </w:divBdr>
        </w:div>
        <w:div w:id="233668514">
          <w:marLeft w:val="0"/>
          <w:marRight w:val="0"/>
          <w:marTop w:val="0"/>
          <w:marBottom w:val="0"/>
          <w:divBdr>
            <w:top w:val="none" w:sz="0" w:space="0" w:color="auto"/>
            <w:left w:val="none" w:sz="0" w:space="0" w:color="auto"/>
            <w:bottom w:val="none" w:sz="0" w:space="0" w:color="auto"/>
            <w:right w:val="none" w:sz="0" w:space="0" w:color="auto"/>
          </w:divBdr>
        </w:div>
        <w:div w:id="290987052">
          <w:marLeft w:val="0"/>
          <w:marRight w:val="0"/>
          <w:marTop w:val="0"/>
          <w:marBottom w:val="0"/>
          <w:divBdr>
            <w:top w:val="none" w:sz="0" w:space="0" w:color="auto"/>
            <w:left w:val="none" w:sz="0" w:space="0" w:color="auto"/>
            <w:bottom w:val="none" w:sz="0" w:space="0" w:color="auto"/>
            <w:right w:val="none" w:sz="0" w:space="0" w:color="auto"/>
          </w:divBdr>
        </w:div>
        <w:div w:id="1315259557">
          <w:marLeft w:val="0"/>
          <w:marRight w:val="0"/>
          <w:marTop w:val="0"/>
          <w:marBottom w:val="0"/>
          <w:divBdr>
            <w:top w:val="none" w:sz="0" w:space="0" w:color="auto"/>
            <w:left w:val="none" w:sz="0" w:space="0" w:color="auto"/>
            <w:bottom w:val="none" w:sz="0" w:space="0" w:color="auto"/>
            <w:right w:val="none" w:sz="0" w:space="0" w:color="auto"/>
          </w:divBdr>
        </w:div>
        <w:div w:id="7870225">
          <w:marLeft w:val="0"/>
          <w:marRight w:val="0"/>
          <w:marTop w:val="0"/>
          <w:marBottom w:val="0"/>
          <w:divBdr>
            <w:top w:val="none" w:sz="0" w:space="0" w:color="auto"/>
            <w:left w:val="none" w:sz="0" w:space="0" w:color="auto"/>
            <w:bottom w:val="none" w:sz="0" w:space="0" w:color="auto"/>
            <w:right w:val="none" w:sz="0" w:space="0" w:color="auto"/>
          </w:divBdr>
        </w:div>
        <w:div w:id="95713919">
          <w:marLeft w:val="0"/>
          <w:marRight w:val="0"/>
          <w:marTop w:val="0"/>
          <w:marBottom w:val="0"/>
          <w:divBdr>
            <w:top w:val="none" w:sz="0" w:space="0" w:color="auto"/>
            <w:left w:val="none" w:sz="0" w:space="0" w:color="auto"/>
            <w:bottom w:val="none" w:sz="0" w:space="0" w:color="auto"/>
            <w:right w:val="none" w:sz="0" w:space="0" w:color="auto"/>
          </w:divBdr>
        </w:div>
        <w:div w:id="268857845">
          <w:marLeft w:val="0"/>
          <w:marRight w:val="0"/>
          <w:marTop w:val="0"/>
          <w:marBottom w:val="0"/>
          <w:divBdr>
            <w:top w:val="none" w:sz="0" w:space="0" w:color="auto"/>
            <w:left w:val="none" w:sz="0" w:space="0" w:color="auto"/>
            <w:bottom w:val="none" w:sz="0" w:space="0" w:color="auto"/>
            <w:right w:val="none" w:sz="0" w:space="0" w:color="auto"/>
          </w:divBdr>
        </w:div>
        <w:div w:id="1910192145">
          <w:marLeft w:val="0"/>
          <w:marRight w:val="0"/>
          <w:marTop w:val="0"/>
          <w:marBottom w:val="0"/>
          <w:divBdr>
            <w:top w:val="none" w:sz="0" w:space="0" w:color="auto"/>
            <w:left w:val="none" w:sz="0" w:space="0" w:color="auto"/>
            <w:bottom w:val="none" w:sz="0" w:space="0" w:color="auto"/>
            <w:right w:val="none" w:sz="0" w:space="0" w:color="auto"/>
          </w:divBdr>
        </w:div>
        <w:div w:id="1788505713">
          <w:marLeft w:val="0"/>
          <w:marRight w:val="0"/>
          <w:marTop w:val="0"/>
          <w:marBottom w:val="0"/>
          <w:divBdr>
            <w:top w:val="none" w:sz="0" w:space="0" w:color="auto"/>
            <w:left w:val="none" w:sz="0" w:space="0" w:color="auto"/>
            <w:bottom w:val="none" w:sz="0" w:space="0" w:color="auto"/>
            <w:right w:val="none" w:sz="0" w:space="0" w:color="auto"/>
          </w:divBdr>
        </w:div>
        <w:div w:id="390156790">
          <w:marLeft w:val="0"/>
          <w:marRight w:val="0"/>
          <w:marTop w:val="0"/>
          <w:marBottom w:val="0"/>
          <w:divBdr>
            <w:top w:val="none" w:sz="0" w:space="0" w:color="auto"/>
            <w:left w:val="none" w:sz="0" w:space="0" w:color="auto"/>
            <w:bottom w:val="none" w:sz="0" w:space="0" w:color="auto"/>
            <w:right w:val="none" w:sz="0" w:space="0" w:color="auto"/>
          </w:divBdr>
        </w:div>
        <w:div w:id="2039816943">
          <w:marLeft w:val="0"/>
          <w:marRight w:val="0"/>
          <w:marTop w:val="0"/>
          <w:marBottom w:val="0"/>
          <w:divBdr>
            <w:top w:val="none" w:sz="0" w:space="0" w:color="auto"/>
            <w:left w:val="none" w:sz="0" w:space="0" w:color="auto"/>
            <w:bottom w:val="none" w:sz="0" w:space="0" w:color="auto"/>
            <w:right w:val="none" w:sz="0" w:space="0" w:color="auto"/>
          </w:divBdr>
        </w:div>
        <w:div w:id="899900730">
          <w:marLeft w:val="0"/>
          <w:marRight w:val="0"/>
          <w:marTop w:val="0"/>
          <w:marBottom w:val="0"/>
          <w:divBdr>
            <w:top w:val="none" w:sz="0" w:space="0" w:color="auto"/>
            <w:left w:val="none" w:sz="0" w:space="0" w:color="auto"/>
            <w:bottom w:val="none" w:sz="0" w:space="0" w:color="auto"/>
            <w:right w:val="none" w:sz="0" w:space="0" w:color="auto"/>
          </w:divBdr>
        </w:div>
        <w:div w:id="155927618">
          <w:marLeft w:val="0"/>
          <w:marRight w:val="0"/>
          <w:marTop w:val="0"/>
          <w:marBottom w:val="0"/>
          <w:divBdr>
            <w:top w:val="none" w:sz="0" w:space="0" w:color="auto"/>
            <w:left w:val="none" w:sz="0" w:space="0" w:color="auto"/>
            <w:bottom w:val="none" w:sz="0" w:space="0" w:color="auto"/>
            <w:right w:val="none" w:sz="0" w:space="0" w:color="auto"/>
          </w:divBdr>
        </w:div>
        <w:div w:id="1118990326">
          <w:marLeft w:val="0"/>
          <w:marRight w:val="0"/>
          <w:marTop w:val="0"/>
          <w:marBottom w:val="0"/>
          <w:divBdr>
            <w:top w:val="none" w:sz="0" w:space="0" w:color="auto"/>
            <w:left w:val="none" w:sz="0" w:space="0" w:color="auto"/>
            <w:bottom w:val="none" w:sz="0" w:space="0" w:color="auto"/>
            <w:right w:val="none" w:sz="0" w:space="0" w:color="auto"/>
          </w:divBdr>
        </w:div>
        <w:div w:id="1307055220">
          <w:marLeft w:val="0"/>
          <w:marRight w:val="0"/>
          <w:marTop w:val="0"/>
          <w:marBottom w:val="0"/>
          <w:divBdr>
            <w:top w:val="none" w:sz="0" w:space="0" w:color="auto"/>
            <w:left w:val="none" w:sz="0" w:space="0" w:color="auto"/>
            <w:bottom w:val="none" w:sz="0" w:space="0" w:color="auto"/>
            <w:right w:val="none" w:sz="0" w:space="0" w:color="auto"/>
          </w:divBdr>
        </w:div>
        <w:div w:id="900140149">
          <w:marLeft w:val="0"/>
          <w:marRight w:val="0"/>
          <w:marTop w:val="0"/>
          <w:marBottom w:val="0"/>
          <w:divBdr>
            <w:top w:val="none" w:sz="0" w:space="0" w:color="auto"/>
            <w:left w:val="none" w:sz="0" w:space="0" w:color="auto"/>
            <w:bottom w:val="none" w:sz="0" w:space="0" w:color="auto"/>
            <w:right w:val="none" w:sz="0" w:space="0" w:color="auto"/>
          </w:divBdr>
        </w:div>
        <w:div w:id="1947035223">
          <w:marLeft w:val="0"/>
          <w:marRight w:val="0"/>
          <w:marTop w:val="0"/>
          <w:marBottom w:val="0"/>
          <w:divBdr>
            <w:top w:val="none" w:sz="0" w:space="0" w:color="auto"/>
            <w:left w:val="none" w:sz="0" w:space="0" w:color="auto"/>
            <w:bottom w:val="none" w:sz="0" w:space="0" w:color="auto"/>
            <w:right w:val="none" w:sz="0" w:space="0" w:color="auto"/>
          </w:divBdr>
        </w:div>
        <w:div w:id="1125931539">
          <w:marLeft w:val="0"/>
          <w:marRight w:val="0"/>
          <w:marTop w:val="0"/>
          <w:marBottom w:val="0"/>
          <w:divBdr>
            <w:top w:val="none" w:sz="0" w:space="0" w:color="auto"/>
            <w:left w:val="none" w:sz="0" w:space="0" w:color="auto"/>
            <w:bottom w:val="none" w:sz="0" w:space="0" w:color="auto"/>
            <w:right w:val="none" w:sz="0" w:space="0" w:color="auto"/>
          </w:divBdr>
        </w:div>
        <w:div w:id="667513314">
          <w:marLeft w:val="0"/>
          <w:marRight w:val="0"/>
          <w:marTop w:val="0"/>
          <w:marBottom w:val="0"/>
          <w:divBdr>
            <w:top w:val="none" w:sz="0" w:space="0" w:color="auto"/>
            <w:left w:val="none" w:sz="0" w:space="0" w:color="auto"/>
            <w:bottom w:val="none" w:sz="0" w:space="0" w:color="auto"/>
            <w:right w:val="none" w:sz="0" w:space="0" w:color="auto"/>
          </w:divBdr>
        </w:div>
        <w:div w:id="131945353">
          <w:marLeft w:val="0"/>
          <w:marRight w:val="0"/>
          <w:marTop w:val="0"/>
          <w:marBottom w:val="0"/>
          <w:divBdr>
            <w:top w:val="none" w:sz="0" w:space="0" w:color="auto"/>
            <w:left w:val="none" w:sz="0" w:space="0" w:color="auto"/>
            <w:bottom w:val="none" w:sz="0" w:space="0" w:color="auto"/>
            <w:right w:val="none" w:sz="0" w:space="0" w:color="auto"/>
          </w:divBdr>
        </w:div>
        <w:div w:id="1362899755">
          <w:marLeft w:val="0"/>
          <w:marRight w:val="0"/>
          <w:marTop w:val="0"/>
          <w:marBottom w:val="0"/>
          <w:divBdr>
            <w:top w:val="none" w:sz="0" w:space="0" w:color="auto"/>
            <w:left w:val="none" w:sz="0" w:space="0" w:color="auto"/>
            <w:bottom w:val="none" w:sz="0" w:space="0" w:color="auto"/>
            <w:right w:val="none" w:sz="0" w:space="0" w:color="auto"/>
          </w:divBdr>
        </w:div>
        <w:div w:id="336277295">
          <w:marLeft w:val="0"/>
          <w:marRight w:val="0"/>
          <w:marTop w:val="0"/>
          <w:marBottom w:val="0"/>
          <w:divBdr>
            <w:top w:val="none" w:sz="0" w:space="0" w:color="auto"/>
            <w:left w:val="none" w:sz="0" w:space="0" w:color="auto"/>
            <w:bottom w:val="none" w:sz="0" w:space="0" w:color="auto"/>
            <w:right w:val="none" w:sz="0" w:space="0" w:color="auto"/>
          </w:divBdr>
        </w:div>
        <w:div w:id="876354160">
          <w:marLeft w:val="0"/>
          <w:marRight w:val="0"/>
          <w:marTop w:val="0"/>
          <w:marBottom w:val="0"/>
          <w:divBdr>
            <w:top w:val="none" w:sz="0" w:space="0" w:color="auto"/>
            <w:left w:val="none" w:sz="0" w:space="0" w:color="auto"/>
            <w:bottom w:val="none" w:sz="0" w:space="0" w:color="auto"/>
            <w:right w:val="none" w:sz="0" w:space="0" w:color="auto"/>
          </w:divBdr>
        </w:div>
        <w:div w:id="1504510994">
          <w:marLeft w:val="0"/>
          <w:marRight w:val="0"/>
          <w:marTop w:val="0"/>
          <w:marBottom w:val="0"/>
          <w:divBdr>
            <w:top w:val="none" w:sz="0" w:space="0" w:color="auto"/>
            <w:left w:val="none" w:sz="0" w:space="0" w:color="auto"/>
            <w:bottom w:val="none" w:sz="0" w:space="0" w:color="auto"/>
            <w:right w:val="none" w:sz="0" w:space="0" w:color="auto"/>
          </w:divBdr>
        </w:div>
        <w:div w:id="889458264">
          <w:marLeft w:val="0"/>
          <w:marRight w:val="0"/>
          <w:marTop w:val="0"/>
          <w:marBottom w:val="0"/>
          <w:divBdr>
            <w:top w:val="none" w:sz="0" w:space="0" w:color="auto"/>
            <w:left w:val="none" w:sz="0" w:space="0" w:color="auto"/>
            <w:bottom w:val="none" w:sz="0" w:space="0" w:color="auto"/>
            <w:right w:val="none" w:sz="0" w:space="0" w:color="auto"/>
          </w:divBdr>
        </w:div>
        <w:div w:id="1530676568">
          <w:marLeft w:val="0"/>
          <w:marRight w:val="0"/>
          <w:marTop w:val="0"/>
          <w:marBottom w:val="0"/>
          <w:divBdr>
            <w:top w:val="none" w:sz="0" w:space="0" w:color="auto"/>
            <w:left w:val="none" w:sz="0" w:space="0" w:color="auto"/>
            <w:bottom w:val="none" w:sz="0" w:space="0" w:color="auto"/>
            <w:right w:val="none" w:sz="0" w:space="0" w:color="auto"/>
          </w:divBdr>
        </w:div>
        <w:div w:id="1292714512">
          <w:marLeft w:val="0"/>
          <w:marRight w:val="0"/>
          <w:marTop w:val="0"/>
          <w:marBottom w:val="0"/>
          <w:divBdr>
            <w:top w:val="none" w:sz="0" w:space="0" w:color="auto"/>
            <w:left w:val="none" w:sz="0" w:space="0" w:color="auto"/>
            <w:bottom w:val="none" w:sz="0" w:space="0" w:color="auto"/>
            <w:right w:val="none" w:sz="0" w:space="0" w:color="auto"/>
          </w:divBdr>
        </w:div>
        <w:div w:id="1954708759">
          <w:marLeft w:val="0"/>
          <w:marRight w:val="0"/>
          <w:marTop w:val="0"/>
          <w:marBottom w:val="0"/>
          <w:divBdr>
            <w:top w:val="none" w:sz="0" w:space="0" w:color="auto"/>
            <w:left w:val="none" w:sz="0" w:space="0" w:color="auto"/>
            <w:bottom w:val="none" w:sz="0" w:space="0" w:color="auto"/>
            <w:right w:val="none" w:sz="0" w:space="0" w:color="auto"/>
          </w:divBdr>
        </w:div>
        <w:div w:id="113402710">
          <w:marLeft w:val="0"/>
          <w:marRight w:val="0"/>
          <w:marTop w:val="0"/>
          <w:marBottom w:val="0"/>
          <w:divBdr>
            <w:top w:val="none" w:sz="0" w:space="0" w:color="auto"/>
            <w:left w:val="none" w:sz="0" w:space="0" w:color="auto"/>
            <w:bottom w:val="none" w:sz="0" w:space="0" w:color="auto"/>
            <w:right w:val="none" w:sz="0" w:space="0" w:color="auto"/>
          </w:divBdr>
        </w:div>
        <w:div w:id="139227133">
          <w:marLeft w:val="0"/>
          <w:marRight w:val="0"/>
          <w:marTop w:val="0"/>
          <w:marBottom w:val="0"/>
          <w:divBdr>
            <w:top w:val="none" w:sz="0" w:space="0" w:color="auto"/>
            <w:left w:val="none" w:sz="0" w:space="0" w:color="auto"/>
            <w:bottom w:val="none" w:sz="0" w:space="0" w:color="auto"/>
            <w:right w:val="none" w:sz="0" w:space="0" w:color="auto"/>
          </w:divBdr>
        </w:div>
        <w:div w:id="1862430834">
          <w:marLeft w:val="0"/>
          <w:marRight w:val="0"/>
          <w:marTop w:val="0"/>
          <w:marBottom w:val="0"/>
          <w:divBdr>
            <w:top w:val="none" w:sz="0" w:space="0" w:color="auto"/>
            <w:left w:val="none" w:sz="0" w:space="0" w:color="auto"/>
            <w:bottom w:val="none" w:sz="0" w:space="0" w:color="auto"/>
            <w:right w:val="none" w:sz="0" w:space="0" w:color="auto"/>
          </w:divBdr>
        </w:div>
        <w:div w:id="1587152088">
          <w:marLeft w:val="0"/>
          <w:marRight w:val="0"/>
          <w:marTop w:val="0"/>
          <w:marBottom w:val="0"/>
          <w:divBdr>
            <w:top w:val="none" w:sz="0" w:space="0" w:color="auto"/>
            <w:left w:val="none" w:sz="0" w:space="0" w:color="auto"/>
            <w:bottom w:val="none" w:sz="0" w:space="0" w:color="auto"/>
            <w:right w:val="none" w:sz="0" w:space="0" w:color="auto"/>
          </w:divBdr>
        </w:div>
        <w:div w:id="1361320480">
          <w:marLeft w:val="0"/>
          <w:marRight w:val="0"/>
          <w:marTop w:val="0"/>
          <w:marBottom w:val="0"/>
          <w:divBdr>
            <w:top w:val="none" w:sz="0" w:space="0" w:color="auto"/>
            <w:left w:val="none" w:sz="0" w:space="0" w:color="auto"/>
            <w:bottom w:val="none" w:sz="0" w:space="0" w:color="auto"/>
            <w:right w:val="none" w:sz="0" w:space="0" w:color="auto"/>
          </w:divBdr>
        </w:div>
        <w:div w:id="1210611194">
          <w:marLeft w:val="0"/>
          <w:marRight w:val="0"/>
          <w:marTop w:val="0"/>
          <w:marBottom w:val="0"/>
          <w:divBdr>
            <w:top w:val="none" w:sz="0" w:space="0" w:color="auto"/>
            <w:left w:val="none" w:sz="0" w:space="0" w:color="auto"/>
            <w:bottom w:val="none" w:sz="0" w:space="0" w:color="auto"/>
            <w:right w:val="none" w:sz="0" w:space="0" w:color="auto"/>
          </w:divBdr>
        </w:div>
        <w:div w:id="873078557">
          <w:marLeft w:val="0"/>
          <w:marRight w:val="0"/>
          <w:marTop w:val="0"/>
          <w:marBottom w:val="0"/>
          <w:divBdr>
            <w:top w:val="none" w:sz="0" w:space="0" w:color="auto"/>
            <w:left w:val="none" w:sz="0" w:space="0" w:color="auto"/>
            <w:bottom w:val="none" w:sz="0" w:space="0" w:color="auto"/>
            <w:right w:val="none" w:sz="0" w:space="0" w:color="auto"/>
          </w:divBdr>
        </w:div>
        <w:div w:id="821310655">
          <w:marLeft w:val="0"/>
          <w:marRight w:val="0"/>
          <w:marTop w:val="0"/>
          <w:marBottom w:val="0"/>
          <w:divBdr>
            <w:top w:val="none" w:sz="0" w:space="0" w:color="auto"/>
            <w:left w:val="none" w:sz="0" w:space="0" w:color="auto"/>
            <w:bottom w:val="none" w:sz="0" w:space="0" w:color="auto"/>
            <w:right w:val="none" w:sz="0" w:space="0" w:color="auto"/>
          </w:divBdr>
        </w:div>
        <w:div w:id="507987178">
          <w:marLeft w:val="0"/>
          <w:marRight w:val="0"/>
          <w:marTop w:val="0"/>
          <w:marBottom w:val="0"/>
          <w:divBdr>
            <w:top w:val="none" w:sz="0" w:space="0" w:color="auto"/>
            <w:left w:val="none" w:sz="0" w:space="0" w:color="auto"/>
            <w:bottom w:val="none" w:sz="0" w:space="0" w:color="auto"/>
            <w:right w:val="none" w:sz="0" w:space="0" w:color="auto"/>
          </w:divBdr>
        </w:div>
        <w:div w:id="1811553582">
          <w:marLeft w:val="0"/>
          <w:marRight w:val="0"/>
          <w:marTop w:val="0"/>
          <w:marBottom w:val="0"/>
          <w:divBdr>
            <w:top w:val="none" w:sz="0" w:space="0" w:color="auto"/>
            <w:left w:val="none" w:sz="0" w:space="0" w:color="auto"/>
            <w:bottom w:val="none" w:sz="0" w:space="0" w:color="auto"/>
            <w:right w:val="none" w:sz="0" w:space="0" w:color="auto"/>
          </w:divBdr>
        </w:div>
        <w:div w:id="2122410514">
          <w:marLeft w:val="0"/>
          <w:marRight w:val="0"/>
          <w:marTop w:val="0"/>
          <w:marBottom w:val="0"/>
          <w:divBdr>
            <w:top w:val="none" w:sz="0" w:space="0" w:color="auto"/>
            <w:left w:val="none" w:sz="0" w:space="0" w:color="auto"/>
            <w:bottom w:val="none" w:sz="0" w:space="0" w:color="auto"/>
            <w:right w:val="none" w:sz="0" w:space="0" w:color="auto"/>
          </w:divBdr>
        </w:div>
        <w:div w:id="1644121793">
          <w:marLeft w:val="0"/>
          <w:marRight w:val="0"/>
          <w:marTop w:val="0"/>
          <w:marBottom w:val="0"/>
          <w:divBdr>
            <w:top w:val="none" w:sz="0" w:space="0" w:color="auto"/>
            <w:left w:val="none" w:sz="0" w:space="0" w:color="auto"/>
            <w:bottom w:val="none" w:sz="0" w:space="0" w:color="auto"/>
            <w:right w:val="none" w:sz="0" w:space="0" w:color="auto"/>
          </w:divBdr>
        </w:div>
        <w:div w:id="1782141439">
          <w:marLeft w:val="0"/>
          <w:marRight w:val="0"/>
          <w:marTop w:val="0"/>
          <w:marBottom w:val="0"/>
          <w:divBdr>
            <w:top w:val="none" w:sz="0" w:space="0" w:color="auto"/>
            <w:left w:val="none" w:sz="0" w:space="0" w:color="auto"/>
            <w:bottom w:val="none" w:sz="0" w:space="0" w:color="auto"/>
            <w:right w:val="none" w:sz="0" w:space="0" w:color="auto"/>
          </w:divBdr>
        </w:div>
        <w:div w:id="1026062107">
          <w:marLeft w:val="0"/>
          <w:marRight w:val="0"/>
          <w:marTop w:val="0"/>
          <w:marBottom w:val="0"/>
          <w:divBdr>
            <w:top w:val="none" w:sz="0" w:space="0" w:color="auto"/>
            <w:left w:val="none" w:sz="0" w:space="0" w:color="auto"/>
            <w:bottom w:val="none" w:sz="0" w:space="0" w:color="auto"/>
            <w:right w:val="none" w:sz="0" w:space="0" w:color="auto"/>
          </w:divBdr>
        </w:div>
        <w:div w:id="34887280">
          <w:marLeft w:val="0"/>
          <w:marRight w:val="0"/>
          <w:marTop w:val="0"/>
          <w:marBottom w:val="0"/>
          <w:divBdr>
            <w:top w:val="none" w:sz="0" w:space="0" w:color="auto"/>
            <w:left w:val="none" w:sz="0" w:space="0" w:color="auto"/>
            <w:bottom w:val="none" w:sz="0" w:space="0" w:color="auto"/>
            <w:right w:val="none" w:sz="0" w:space="0" w:color="auto"/>
          </w:divBdr>
        </w:div>
        <w:div w:id="732242455">
          <w:marLeft w:val="0"/>
          <w:marRight w:val="0"/>
          <w:marTop w:val="0"/>
          <w:marBottom w:val="0"/>
          <w:divBdr>
            <w:top w:val="none" w:sz="0" w:space="0" w:color="auto"/>
            <w:left w:val="none" w:sz="0" w:space="0" w:color="auto"/>
            <w:bottom w:val="none" w:sz="0" w:space="0" w:color="auto"/>
            <w:right w:val="none" w:sz="0" w:space="0" w:color="auto"/>
          </w:divBdr>
        </w:div>
        <w:div w:id="1335643868">
          <w:marLeft w:val="0"/>
          <w:marRight w:val="0"/>
          <w:marTop w:val="0"/>
          <w:marBottom w:val="0"/>
          <w:divBdr>
            <w:top w:val="none" w:sz="0" w:space="0" w:color="auto"/>
            <w:left w:val="none" w:sz="0" w:space="0" w:color="auto"/>
            <w:bottom w:val="none" w:sz="0" w:space="0" w:color="auto"/>
            <w:right w:val="none" w:sz="0" w:space="0" w:color="auto"/>
          </w:divBdr>
        </w:div>
        <w:div w:id="1555501387">
          <w:marLeft w:val="0"/>
          <w:marRight w:val="0"/>
          <w:marTop w:val="0"/>
          <w:marBottom w:val="0"/>
          <w:divBdr>
            <w:top w:val="none" w:sz="0" w:space="0" w:color="auto"/>
            <w:left w:val="none" w:sz="0" w:space="0" w:color="auto"/>
            <w:bottom w:val="none" w:sz="0" w:space="0" w:color="auto"/>
            <w:right w:val="none" w:sz="0" w:space="0" w:color="auto"/>
          </w:divBdr>
        </w:div>
        <w:div w:id="54860589">
          <w:marLeft w:val="0"/>
          <w:marRight w:val="0"/>
          <w:marTop w:val="0"/>
          <w:marBottom w:val="0"/>
          <w:divBdr>
            <w:top w:val="none" w:sz="0" w:space="0" w:color="auto"/>
            <w:left w:val="none" w:sz="0" w:space="0" w:color="auto"/>
            <w:bottom w:val="none" w:sz="0" w:space="0" w:color="auto"/>
            <w:right w:val="none" w:sz="0" w:space="0" w:color="auto"/>
          </w:divBdr>
        </w:div>
        <w:div w:id="576088798">
          <w:marLeft w:val="0"/>
          <w:marRight w:val="0"/>
          <w:marTop w:val="0"/>
          <w:marBottom w:val="0"/>
          <w:divBdr>
            <w:top w:val="none" w:sz="0" w:space="0" w:color="auto"/>
            <w:left w:val="none" w:sz="0" w:space="0" w:color="auto"/>
            <w:bottom w:val="none" w:sz="0" w:space="0" w:color="auto"/>
            <w:right w:val="none" w:sz="0" w:space="0" w:color="auto"/>
          </w:divBdr>
        </w:div>
        <w:div w:id="2032760355">
          <w:marLeft w:val="0"/>
          <w:marRight w:val="0"/>
          <w:marTop w:val="0"/>
          <w:marBottom w:val="0"/>
          <w:divBdr>
            <w:top w:val="none" w:sz="0" w:space="0" w:color="auto"/>
            <w:left w:val="none" w:sz="0" w:space="0" w:color="auto"/>
            <w:bottom w:val="none" w:sz="0" w:space="0" w:color="auto"/>
            <w:right w:val="none" w:sz="0" w:space="0" w:color="auto"/>
          </w:divBdr>
        </w:div>
        <w:div w:id="1081606219">
          <w:marLeft w:val="0"/>
          <w:marRight w:val="0"/>
          <w:marTop w:val="0"/>
          <w:marBottom w:val="0"/>
          <w:divBdr>
            <w:top w:val="none" w:sz="0" w:space="0" w:color="auto"/>
            <w:left w:val="none" w:sz="0" w:space="0" w:color="auto"/>
            <w:bottom w:val="none" w:sz="0" w:space="0" w:color="auto"/>
            <w:right w:val="none" w:sz="0" w:space="0" w:color="auto"/>
          </w:divBdr>
        </w:div>
        <w:div w:id="1302274699">
          <w:marLeft w:val="0"/>
          <w:marRight w:val="0"/>
          <w:marTop w:val="0"/>
          <w:marBottom w:val="0"/>
          <w:divBdr>
            <w:top w:val="none" w:sz="0" w:space="0" w:color="auto"/>
            <w:left w:val="none" w:sz="0" w:space="0" w:color="auto"/>
            <w:bottom w:val="none" w:sz="0" w:space="0" w:color="auto"/>
            <w:right w:val="none" w:sz="0" w:space="0" w:color="auto"/>
          </w:divBdr>
        </w:div>
        <w:div w:id="1067066934">
          <w:marLeft w:val="0"/>
          <w:marRight w:val="0"/>
          <w:marTop w:val="0"/>
          <w:marBottom w:val="0"/>
          <w:divBdr>
            <w:top w:val="none" w:sz="0" w:space="0" w:color="auto"/>
            <w:left w:val="none" w:sz="0" w:space="0" w:color="auto"/>
            <w:bottom w:val="none" w:sz="0" w:space="0" w:color="auto"/>
            <w:right w:val="none" w:sz="0" w:space="0" w:color="auto"/>
          </w:divBdr>
        </w:div>
        <w:div w:id="1812744790">
          <w:marLeft w:val="0"/>
          <w:marRight w:val="0"/>
          <w:marTop w:val="0"/>
          <w:marBottom w:val="0"/>
          <w:divBdr>
            <w:top w:val="none" w:sz="0" w:space="0" w:color="auto"/>
            <w:left w:val="none" w:sz="0" w:space="0" w:color="auto"/>
            <w:bottom w:val="none" w:sz="0" w:space="0" w:color="auto"/>
            <w:right w:val="none" w:sz="0" w:space="0" w:color="auto"/>
          </w:divBdr>
        </w:div>
        <w:div w:id="1947422412">
          <w:marLeft w:val="0"/>
          <w:marRight w:val="0"/>
          <w:marTop w:val="0"/>
          <w:marBottom w:val="0"/>
          <w:divBdr>
            <w:top w:val="none" w:sz="0" w:space="0" w:color="auto"/>
            <w:left w:val="none" w:sz="0" w:space="0" w:color="auto"/>
            <w:bottom w:val="none" w:sz="0" w:space="0" w:color="auto"/>
            <w:right w:val="none" w:sz="0" w:space="0" w:color="auto"/>
          </w:divBdr>
        </w:div>
        <w:div w:id="345904437">
          <w:marLeft w:val="0"/>
          <w:marRight w:val="0"/>
          <w:marTop w:val="0"/>
          <w:marBottom w:val="0"/>
          <w:divBdr>
            <w:top w:val="none" w:sz="0" w:space="0" w:color="auto"/>
            <w:left w:val="none" w:sz="0" w:space="0" w:color="auto"/>
            <w:bottom w:val="none" w:sz="0" w:space="0" w:color="auto"/>
            <w:right w:val="none" w:sz="0" w:space="0" w:color="auto"/>
          </w:divBdr>
        </w:div>
        <w:div w:id="274750376">
          <w:marLeft w:val="0"/>
          <w:marRight w:val="0"/>
          <w:marTop w:val="0"/>
          <w:marBottom w:val="0"/>
          <w:divBdr>
            <w:top w:val="none" w:sz="0" w:space="0" w:color="auto"/>
            <w:left w:val="none" w:sz="0" w:space="0" w:color="auto"/>
            <w:bottom w:val="none" w:sz="0" w:space="0" w:color="auto"/>
            <w:right w:val="none" w:sz="0" w:space="0" w:color="auto"/>
          </w:divBdr>
        </w:div>
        <w:div w:id="1439367575">
          <w:marLeft w:val="0"/>
          <w:marRight w:val="0"/>
          <w:marTop w:val="0"/>
          <w:marBottom w:val="0"/>
          <w:divBdr>
            <w:top w:val="none" w:sz="0" w:space="0" w:color="auto"/>
            <w:left w:val="none" w:sz="0" w:space="0" w:color="auto"/>
            <w:bottom w:val="none" w:sz="0" w:space="0" w:color="auto"/>
            <w:right w:val="none" w:sz="0" w:space="0" w:color="auto"/>
          </w:divBdr>
        </w:div>
        <w:div w:id="1941640348">
          <w:marLeft w:val="0"/>
          <w:marRight w:val="0"/>
          <w:marTop w:val="0"/>
          <w:marBottom w:val="0"/>
          <w:divBdr>
            <w:top w:val="none" w:sz="0" w:space="0" w:color="auto"/>
            <w:left w:val="none" w:sz="0" w:space="0" w:color="auto"/>
            <w:bottom w:val="none" w:sz="0" w:space="0" w:color="auto"/>
            <w:right w:val="none" w:sz="0" w:space="0" w:color="auto"/>
          </w:divBdr>
        </w:div>
        <w:div w:id="845482192">
          <w:marLeft w:val="0"/>
          <w:marRight w:val="0"/>
          <w:marTop w:val="0"/>
          <w:marBottom w:val="0"/>
          <w:divBdr>
            <w:top w:val="none" w:sz="0" w:space="0" w:color="auto"/>
            <w:left w:val="none" w:sz="0" w:space="0" w:color="auto"/>
            <w:bottom w:val="none" w:sz="0" w:space="0" w:color="auto"/>
            <w:right w:val="none" w:sz="0" w:space="0" w:color="auto"/>
          </w:divBdr>
        </w:div>
        <w:div w:id="441582074">
          <w:marLeft w:val="0"/>
          <w:marRight w:val="0"/>
          <w:marTop w:val="0"/>
          <w:marBottom w:val="0"/>
          <w:divBdr>
            <w:top w:val="none" w:sz="0" w:space="0" w:color="auto"/>
            <w:left w:val="none" w:sz="0" w:space="0" w:color="auto"/>
            <w:bottom w:val="none" w:sz="0" w:space="0" w:color="auto"/>
            <w:right w:val="none" w:sz="0" w:space="0" w:color="auto"/>
          </w:divBdr>
        </w:div>
        <w:div w:id="1356693470">
          <w:marLeft w:val="0"/>
          <w:marRight w:val="0"/>
          <w:marTop w:val="0"/>
          <w:marBottom w:val="0"/>
          <w:divBdr>
            <w:top w:val="none" w:sz="0" w:space="0" w:color="auto"/>
            <w:left w:val="none" w:sz="0" w:space="0" w:color="auto"/>
            <w:bottom w:val="none" w:sz="0" w:space="0" w:color="auto"/>
            <w:right w:val="none" w:sz="0" w:space="0" w:color="auto"/>
          </w:divBdr>
        </w:div>
        <w:div w:id="48842331">
          <w:marLeft w:val="0"/>
          <w:marRight w:val="0"/>
          <w:marTop w:val="0"/>
          <w:marBottom w:val="0"/>
          <w:divBdr>
            <w:top w:val="none" w:sz="0" w:space="0" w:color="auto"/>
            <w:left w:val="none" w:sz="0" w:space="0" w:color="auto"/>
            <w:bottom w:val="none" w:sz="0" w:space="0" w:color="auto"/>
            <w:right w:val="none" w:sz="0" w:space="0" w:color="auto"/>
          </w:divBdr>
        </w:div>
        <w:div w:id="891238004">
          <w:marLeft w:val="0"/>
          <w:marRight w:val="0"/>
          <w:marTop w:val="0"/>
          <w:marBottom w:val="0"/>
          <w:divBdr>
            <w:top w:val="none" w:sz="0" w:space="0" w:color="auto"/>
            <w:left w:val="none" w:sz="0" w:space="0" w:color="auto"/>
            <w:bottom w:val="none" w:sz="0" w:space="0" w:color="auto"/>
            <w:right w:val="none" w:sz="0" w:space="0" w:color="auto"/>
          </w:divBdr>
        </w:div>
        <w:div w:id="498498259">
          <w:marLeft w:val="0"/>
          <w:marRight w:val="0"/>
          <w:marTop w:val="0"/>
          <w:marBottom w:val="0"/>
          <w:divBdr>
            <w:top w:val="none" w:sz="0" w:space="0" w:color="auto"/>
            <w:left w:val="none" w:sz="0" w:space="0" w:color="auto"/>
            <w:bottom w:val="none" w:sz="0" w:space="0" w:color="auto"/>
            <w:right w:val="none" w:sz="0" w:space="0" w:color="auto"/>
          </w:divBdr>
        </w:div>
        <w:div w:id="258416907">
          <w:marLeft w:val="0"/>
          <w:marRight w:val="0"/>
          <w:marTop w:val="0"/>
          <w:marBottom w:val="0"/>
          <w:divBdr>
            <w:top w:val="none" w:sz="0" w:space="0" w:color="auto"/>
            <w:left w:val="none" w:sz="0" w:space="0" w:color="auto"/>
            <w:bottom w:val="none" w:sz="0" w:space="0" w:color="auto"/>
            <w:right w:val="none" w:sz="0" w:space="0" w:color="auto"/>
          </w:divBdr>
        </w:div>
        <w:div w:id="876895331">
          <w:marLeft w:val="0"/>
          <w:marRight w:val="0"/>
          <w:marTop w:val="0"/>
          <w:marBottom w:val="0"/>
          <w:divBdr>
            <w:top w:val="none" w:sz="0" w:space="0" w:color="auto"/>
            <w:left w:val="none" w:sz="0" w:space="0" w:color="auto"/>
            <w:bottom w:val="none" w:sz="0" w:space="0" w:color="auto"/>
            <w:right w:val="none" w:sz="0" w:space="0" w:color="auto"/>
          </w:divBdr>
        </w:div>
        <w:div w:id="1478183292">
          <w:marLeft w:val="0"/>
          <w:marRight w:val="0"/>
          <w:marTop w:val="0"/>
          <w:marBottom w:val="0"/>
          <w:divBdr>
            <w:top w:val="none" w:sz="0" w:space="0" w:color="auto"/>
            <w:left w:val="none" w:sz="0" w:space="0" w:color="auto"/>
            <w:bottom w:val="none" w:sz="0" w:space="0" w:color="auto"/>
            <w:right w:val="none" w:sz="0" w:space="0" w:color="auto"/>
          </w:divBdr>
        </w:div>
        <w:div w:id="1145780018">
          <w:marLeft w:val="0"/>
          <w:marRight w:val="0"/>
          <w:marTop w:val="0"/>
          <w:marBottom w:val="0"/>
          <w:divBdr>
            <w:top w:val="none" w:sz="0" w:space="0" w:color="auto"/>
            <w:left w:val="none" w:sz="0" w:space="0" w:color="auto"/>
            <w:bottom w:val="none" w:sz="0" w:space="0" w:color="auto"/>
            <w:right w:val="none" w:sz="0" w:space="0" w:color="auto"/>
          </w:divBdr>
        </w:div>
        <w:div w:id="2123649086">
          <w:marLeft w:val="0"/>
          <w:marRight w:val="0"/>
          <w:marTop w:val="0"/>
          <w:marBottom w:val="0"/>
          <w:divBdr>
            <w:top w:val="none" w:sz="0" w:space="0" w:color="auto"/>
            <w:left w:val="none" w:sz="0" w:space="0" w:color="auto"/>
            <w:bottom w:val="none" w:sz="0" w:space="0" w:color="auto"/>
            <w:right w:val="none" w:sz="0" w:space="0" w:color="auto"/>
          </w:divBdr>
        </w:div>
        <w:div w:id="199826974">
          <w:marLeft w:val="0"/>
          <w:marRight w:val="0"/>
          <w:marTop w:val="0"/>
          <w:marBottom w:val="0"/>
          <w:divBdr>
            <w:top w:val="none" w:sz="0" w:space="0" w:color="auto"/>
            <w:left w:val="none" w:sz="0" w:space="0" w:color="auto"/>
            <w:bottom w:val="none" w:sz="0" w:space="0" w:color="auto"/>
            <w:right w:val="none" w:sz="0" w:space="0" w:color="auto"/>
          </w:divBdr>
        </w:div>
        <w:div w:id="1810591548">
          <w:marLeft w:val="0"/>
          <w:marRight w:val="0"/>
          <w:marTop w:val="0"/>
          <w:marBottom w:val="0"/>
          <w:divBdr>
            <w:top w:val="none" w:sz="0" w:space="0" w:color="auto"/>
            <w:left w:val="none" w:sz="0" w:space="0" w:color="auto"/>
            <w:bottom w:val="none" w:sz="0" w:space="0" w:color="auto"/>
            <w:right w:val="none" w:sz="0" w:space="0" w:color="auto"/>
          </w:divBdr>
        </w:div>
        <w:div w:id="135419135">
          <w:marLeft w:val="0"/>
          <w:marRight w:val="0"/>
          <w:marTop w:val="0"/>
          <w:marBottom w:val="0"/>
          <w:divBdr>
            <w:top w:val="none" w:sz="0" w:space="0" w:color="auto"/>
            <w:left w:val="none" w:sz="0" w:space="0" w:color="auto"/>
            <w:bottom w:val="none" w:sz="0" w:space="0" w:color="auto"/>
            <w:right w:val="none" w:sz="0" w:space="0" w:color="auto"/>
          </w:divBdr>
        </w:div>
        <w:div w:id="1684698603">
          <w:marLeft w:val="0"/>
          <w:marRight w:val="0"/>
          <w:marTop w:val="0"/>
          <w:marBottom w:val="0"/>
          <w:divBdr>
            <w:top w:val="none" w:sz="0" w:space="0" w:color="auto"/>
            <w:left w:val="none" w:sz="0" w:space="0" w:color="auto"/>
            <w:bottom w:val="none" w:sz="0" w:space="0" w:color="auto"/>
            <w:right w:val="none" w:sz="0" w:space="0" w:color="auto"/>
          </w:divBdr>
        </w:div>
        <w:div w:id="1785424276">
          <w:marLeft w:val="0"/>
          <w:marRight w:val="0"/>
          <w:marTop w:val="0"/>
          <w:marBottom w:val="0"/>
          <w:divBdr>
            <w:top w:val="none" w:sz="0" w:space="0" w:color="auto"/>
            <w:left w:val="none" w:sz="0" w:space="0" w:color="auto"/>
            <w:bottom w:val="none" w:sz="0" w:space="0" w:color="auto"/>
            <w:right w:val="none" w:sz="0" w:space="0" w:color="auto"/>
          </w:divBdr>
        </w:div>
        <w:div w:id="1848448681">
          <w:marLeft w:val="0"/>
          <w:marRight w:val="0"/>
          <w:marTop w:val="0"/>
          <w:marBottom w:val="0"/>
          <w:divBdr>
            <w:top w:val="none" w:sz="0" w:space="0" w:color="auto"/>
            <w:left w:val="none" w:sz="0" w:space="0" w:color="auto"/>
            <w:bottom w:val="none" w:sz="0" w:space="0" w:color="auto"/>
            <w:right w:val="none" w:sz="0" w:space="0" w:color="auto"/>
          </w:divBdr>
        </w:div>
        <w:div w:id="1652171502">
          <w:marLeft w:val="0"/>
          <w:marRight w:val="0"/>
          <w:marTop w:val="0"/>
          <w:marBottom w:val="0"/>
          <w:divBdr>
            <w:top w:val="none" w:sz="0" w:space="0" w:color="auto"/>
            <w:left w:val="none" w:sz="0" w:space="0" w:color="auto"/>
            <w:bottom w:val="none" w:sz="0" w:space="0" w:color="auto"/>
            <w:right w:val="none" w:sz="0" w:space="0" w:color="auto"/>
          </w:divBdr>
        </w:div>
        <w:div w:id="151024990">
          <w:marLeft w:val="0"/>
          <w:marRight w:val="0"/>
          <w:marTop w:val="0"/>
          <w:marBottom w:val="0"/>
          <w:divBdr>
            <w:top w:val="none" w:sz="0" w:space="0" w:color="auto"/>
            <w:left w:val="none" w:sz="0" w:space="0" w:color="auto"/>
            <w:bottom w:val="none" w:sz="0" w:space="0" w:color="auto"/>
            <w:right w:val="none" w:sz="0" w:space="0" w:color="auto"/>
          </w:divBdr>
        </w:div>
        <w:div w:id="883907067">
          <w:marLeft w:val="0"/>
          <w:marRight w:val="0"/>
          <w:marTop w:val="0"/>
          <w:marBottom w:val="0"/>
          <w:divBdr>
            <w:top w:val="none" w:sz="0" w:space="0" w:color="auto"/>
            <w:left w:val="none" w:sz="0" w:space="0" w:color="auto"/>
            <w:bottom w:val="none" w:sz="0" w:space="0" w:color="auto"/>
            <w:right w:val="none" w:sz="0" w:space="0" w:color="auto"/>
          </w:divBdr>
        </w:div>
        <w:div w:id="627053924">
          <w:marLeft w:val="0"/>
          <w:marRight w:val="0"/>
          <w:marTop w:val="0"/>
          <w:marBottom w:val="0"/>
          <w:divBdr>
            <w:top w:val="none" w:sz="0" w:space="0" w:color="auto"/>
            <w:left w:val="none" w:sz="0" w:space="0" w:color="auto"/>
            <w:bottom w:val="none" w:sz="0" w:space="0" w:color="auto"/>
            <w:right w:val="none" w:sz="0" w:space="0" w:color="auto"/>
          </w:divBdr>
        </w:div>
        <w:div w:id="692461732">
          <w:marLeft w:val="0"/>
          <w:marRight w:val="0"/>
          <w:marTop w:val="0"/>
          <w:marBottom w:val="0"/>
          <w:divBdr>
            <w:top w:val="none" w:sz="0" w:space="0" w:color="auto"/>
            <w:left w:val="none" w:sz="0" w:space="0" w:color="auto"/>
            <w:bottom w:val="none" w:sz="0" w:space="0" w:color="auto"/>
            <w:right w:val="none" w:sz="0" w:space="0" w:color="auto"/>
          </w:divBdr>
        </w:div>
        <w:div w:id="1048798546">
          <w:marLeft w:val="0"/>
          <w:marRight w:val="0"/>
          <w:marTop w:val="0"/>
          <w:marBottom w:val="0"/>
          <w:divBdr>
            <w:top w:val="none" w:sz="0" w:space="0" w:color="auto"/>
            <w:left w:val="none" w:sz="0" w:space="0" w:color="auto"/>
            <w:bottom w:val="none" w:sz="0" w:space="0" w:color="auto"/>
            <w:right w:val="none" w:sz="0" w:space="0" w:color="auto"/>
          </w:divBdr>
        </w:div>
        <w:div w:id="613708397">
          <w:marLeft w:val="0"/>
          <w:marRight w:val="0"/>
          <w:marTop w:val="0"/>
          <w:marBottom w:val="0"/>
          <w:divBdr>
            <w:top w:val="none" w:sz="0" w:space="0" w:color="auto"/>
            <w:left w:val="none" w:sz="0" w:space="0" w:color="auto"/>
            <w:bottom w:val="none" w:sz="0" w:space="0" w:color="auto"/>
            <w:right w:val="none" w:sz="0" w:space="0" w:color="auto"/>
          </w:divBdr>
        </w:div>
        <w:div w:id="1575698983">
          <w:marLeft w:val="0"/>
          <w:marRight w:val="0"/>
          <w:marTop w:val="0"/>
          <w:marBottom w:val="0"/>
          <w:divBdr>
            <w:top w:val="none" w:sz="0" w:space="0" w:color="auto"/>
            <w:left w:val="none" w:sz="0" w:space="0" w:color="auto"/>
            <w:bottom w:val="none" w:sz="0" w:space="0" w:color="auto"/>
            <w:right w:val="none" w:sz="0" w:space="0" w:color="auto"/>
          </w:divBdr>
        </w:div>
        <w:div w:id="1566724179">
          <w:marLeft w:val="0"/>
          <w:marRight w:val="0"/>
          <w:marTop w:val="0"/>
          <w:marBottom w:val="0"/>
          <w:divBdr>
            <w:top w:val="none" w:sz="0" w:space="0" w:color="auto"/>
            <w:left w:val="none" w:sz="0" w:space="0" w:color="auto"/>
            <w:bottom w:val="none" w:sz="0" w:space="0" w:color="auto"/>
            <w:right w:val="none" w:sz="0" w:space="0" w:color="auto"/>
          </w:divBdr>
        </w:div>
        <w:div w:id="580717130">
          <w:marLeft w:val="0"/>
          <w:marRight w:val="0"/>
          <w:marTop w:val="0"/>
          <w:marBottom w:val="0"/>
          <w:divBdr>
            <w:top w:val="none" w:sz="0" w:space="0" w:color="auto"/>
            <w:left w:val="none" w:sz="0" w:space="0" w:color="auto"/>
            <w:bottom w:val="none" w:sz="0" w:space="0" w:color="auto"/>
            <w:right w:val="none" w:sz="0" w:space="0" w:color="auto"/>
          </w:divBdr>
        </w:div>
        <w:div w:id="1173691766">
          <w:marLeft w:val="0"/>
          <w:marRight w:val="0"/>
          <w:marTop w:val="0"/>
          <w:marBottom w:val="0"/>
          <w:divBdr>
            <w:top w:val="none" w:sz="0" w:space="0" w:color="auto"/>
            <w:left w:val="none" w:sz="0" w:space="0" w:color="auto"/>
            <w:bottom w:val="none" w:sz="0" w:space="0" w:color="auto"/>
            <w:right w:val="none" w:sz="0" w:space="0" w:color="auto"/>
          </w:divBdr>
        </w:div>
        <w:div w:id="1533567569">
          <w:marLeft w:val="0"/>
          <w:marRight w:val="0"/>
          <w:marTop w:val="0"/>
          <w:marBottom w:val="0"/>
          <w:divBdr>
            <w:top w:val="none" w:sz="0" w:space="0" w:color="auto"/>
            <w:left w:val="none" w:sz="0" w:space="0" w:color="auto"/>
            <w:bottom w:val="none" w:sz="0" w:space="0" w:color="auto"/>
            <w:right w:val="none" w:sz="0" w:space="0" w:color="auto"/>
          </w:divBdr>
        </w:div>
        <w:div w:id="1386876980">
          <w:marLeft w:val="0"/>
          <w:marRight w:val="0"/>
          <w:marTop w:val="0"/>
          <w:marBottom w:val="0"/>
          <w:divBdr>
            <w:top w:val="none" w:sz="0" w:space="0" w:color="auto"/>
            <w:left w:val="none" w:sz="0" w:space="0" w:color="auto"/>
            <w:bottom w:val="none" w:sz="0" w:space="0" w:color="auto"/>
            <w:right w:val="none" w:sz="0" w:space="0" w:color="auto"/>
          </w:divBdr>
        </w:div>
        <w:div w:id="774059583">
          <w:marLeft w:val="0"/>
          <w:marRight w:val="0"/>
          <w:marTop w:val="0"/>
          <w:marBottom w:val="0"/>
          <w:divBdr>
            <w:top w:val="none" w:sz="0" w:space="0" w:color="auto"/>
            <w:left w:val="none" w:sz="0" w:space="0" w:color="auto"/>
            <w:bottom w:val="none" w:sz="0" w:space="0" w:color="auto"/>
            <w:right w:val="none" w:sz="0" w:space="0" w:color="auto"/>
          </w:divBdr>
        </w:div>
        <w:div w:id="893547213">
          <w:marLeft w:val="0"/>
          <w:marRight w:val="0"/>
          <w:marTop w:val="0"/>
          <w:marBottom w:val="0"/>
          <w:divBdr>
            <w:top w:val="none" w:sz="0" w:space="0" w:color="auto"/>
            <w:left w:val="none" w:sz="0" w:space="0" w:color="auto"/>
            <w:bottom w:val="none" w:sz="0" w:space="0" w:color="auto"/>
            <w:right w:val="none" w:sz="0" w:space="0" w:color="auto"/>
          </w:divBdr>
        </w:div>
        <w:div w:id="1044479742">
          <w:marLeft w:val="0"/>
          <w:marRight w:val="0"/>
          <w:marTop w:val="0"/>
          <w:marBottom w:val="0"/>
          <w:divBdr>
            <w:top w:val="none" w:sz="0" w:space="0" w:color="auto"/>
            <w:left w:val="none" w:sz="0" w:space="0" w:color="auto"/>
            <w:bottom w:val="none" w:sz="0" w:space="0" w:color="auto"/>
            <w:right w:val="none" w:sz="0" w:space="0" w:color="auto"/>
          </w:divBdr>
        </w:div>
        <w:div w:id="250742261">
          <w:marLeft w:val="0"/>
          <w:marRight w:val="0"/>
          <w:marTop w:val="0"/>
          <w:marBottom w:val="0"/>
          <w:divBdr>
            <w:top w:val="none" w:sz="0" w:space="0" w:color="auto"/>
            <w:left w:val="none" w:sz="0" w:space="0" w:color="auto"/>
            <w:bottom w:val="none" w:sz="0" w:space="0" w:color="auto"/>
            <w:right w:val="none" w:sz="0" w:space="0" w:color="auto"/>
          </w:divBdr>
        </w:div>
        <w:div w:id="428163911">
          <w:marLeft w:val="0"/>
          <w:marRight w:val="0"/>
          <w:marTop w:val="0"/>
          <w:marBottom w:val="0"/>
          <w:divBdr>
            <w:top w:val="none" w:sz="0" w:space="0" w:color="auto"/>
            <w:left w:val="none" w:sz="0" w:space="0" w:color="auto"/>
            <w:bottom w:val="none" w:sz="0" w:space="0" w:color="auto"/>
            <w:right w:val="none" w:sz="0" w:space="0" w:color="auto"/>
          </w:divBdr>
        </w:div>
        <w:div w:id="193856514">
          <w:marLeft w:val="0"/>
          <w:marRight w:val="0"/>
          <w:marTop w:val="0"/>
          <w:marBottom w:val="0"/>
          <w:divBdr>
            <w:top w:val="none" w:sz="0" w:space="0" w:color="auto"/>
            <w:left w:val="none" w:sz="0" w:space="0" w:color="auto"/>
            <w:bottom w:val="none" w:sz="0" w:space="0" w:color="auto"/>
            <w:right w:val="none" w:sz="0" w:space="0" w:color="auto"/>
          </w:divBdr>
        </w:div>
        <w:div w:id="1355115787">
          <w:marLeft w:val="0"/>
          <w:marRight w:val="0"/>
          <w:marTop w:val="0"/>
          <w:marBottom w:val="0"/>
          <w:divBdr>
            <w:top w:val="none" w:sz="0" w:space="0" w:color="auto"/>
            <w:left w:val="none" w:sz="0" w:space="0" w:color="auto"/>
            <w:bottom w:val="none" w:sz="0" w:space="0" w:color="auto"/>
            <w:right w:val="none" w:sz="0" w:space="0" w:color="auto"/>
          </w:divBdr>
        </w:div>
        <w:div w:id="1429623628">
          <w:marLeft w:val="0"/>
          <w:marRight w:val="0"/>
          <w:marTop w:val="0"/>
          <w:marBottom w:val="0"/>
          <w:divBdr>
            <w:top w:val="none" w:sz="0" w:space="0" w:color="auto"/>
            <w:left w:val="none" w:sz="0" w:space="0" w:color="auto"/>
            <w:bottom w:val="none" w:sz="0" w:space="0" w:color="auto"/>
            <w:right w:val="none" w:sz="0" w:space="0" w:color="auto"/>
          </w:divBdr>
        </w:div>
        <w:div w:id="893932333">
          <w:marLeft w:val="0"/>
          <w:marRight w:val="0"/>
          <w:marTop w:val="0"/>
          <w:marBottom w:val="0"/>
          <w:divBdr>
            <w:top w:val="none" w:sz="0" w:space="0" w:color="auto"/>
            <w:left w:val="none" w:sz="0" w:space="0" w:color="auto"/>
            <w:bottom w:val="none" w:sz="0" w:space="0" w:color="auto"/>
            <w:right w:val="none" w:sz="0" w:space="0" w:color="auto"/>
          </w:divBdr>
        </w:div>
        <w:div w:id="2127967969">
          <w:marLeft w:val="0"/>
          <w:marRight w:val="0"/>
          <w:marTop w:val="0"/>
          <w:marBottom w:val="0"/>
          <w:divBdr>
            <w:top w:val="none" w:sz="0" w:space="0" w:color="auto"/>
            <w:left w:val="none" w:sz="0" w:space="0" w:color="auto"/>
            <w:bottom w:val="none" w:sz="0" w:space="0" w:color="auto"/>
            <w:right w:val="none" w:sz="0" w:space="0" w:color="auto"/>
          </w:divBdr>
        </w:div>
        <w:div w:id="2099906365">
          <w:marLeft w:val="0"/>
          <w:marRight w:val="0"/>
          <w:marTop w:val="0"/>
          <w:marBottom w:val="0"/>
          <w:divBdr>
            <w:top w:val="none" w:sz="0" w:space="0" w:color="auto"/>
            <w:left w:val="none" w:sz="0" w:space="0" w:color="auto"/>
            <w:bottom w:val="none" w:sz="0" w:space="0" w:color="auto"/>
            <w:right w:val="none" w:sz="0" w:space="0" w:color="auto"/>
          </w:divBdr>
        </w:div>
        <w:div w:id="693772257">
          <w:marLeft w:val="0"/>
          <w:marRight w:val="0"/>
          <w:marTop w:val="0"/>
          <w:marBottom w:val="0"/>
          <w:divBdr>
            <w:top w:val="none" w:sz="0" w:space="0" w:color="auto"/>
            <w:left w:val="none" w:sz="0" w:space="0" w:color="auto"/>
            <w:bottom w:val="none" w:sz="0" w:space="0" w:color="auto"/>
            <w:right w:val="none" w:sz="0" w:space="0" w:color="auto"/>
          </w:divBdr>
        </w:div>
        <w:div w:id="111216875">
          <w:marLeft w:val="0"/>
          <w:marRight w:val="0"/>
          <w:marTop w:val="0"/>
          <w:marBottom w:val="0"/>
          <w:divBdr>
            <w:top w:val="none" w:sz="0" w:space="0" w:color="auto"/>
            <w:left w:val="none" w:sz="0" w:space="0" w:color="auto"/>
            <w:bottom w:val="none" w:sz="0" w:space="0" w:color="auto"/>
            <w:right w:val="none" w:sz="0" w:space="0" w:color="auto"/>
          </w:divBdr>
        </w:div>
        <w:div w:id="1005203009">
          <w:marLeft w:val="0"/>
          <w:marRight w:val="0"/>
          <w:marTop w:val="0"/>
          <w:marBottom w:val="0"/>
          <w:divBdr>
            <w:top w:val="none" w:sz="0" w:space="0" w:color="auto"/>
            <w:left w:val="none" w:sz="0" w:space="0" w:color="auto"/>
            <w:bottom w:val="none" w:sz="0" w:space="0" w:color="auto"/>
            <w:right w:val="none" w:sz="0" w:space="0" w:color="auto"/>
          </w:divBdr>
        </w:div>
        <w:div w:id="2019579679">
          <w:marLeft w:val="0"/>
          <w:marRight w:val="0"/>
          <w:marTop w:val="0"/>
          <w:marBottom w:val="0"/>
          <w:divBdr>
            <w:top w:val="none" w:sz="0" w:space="0" w:color="auto"/>
            <w:left w:val="none" w:sz="0" w:space="0" w:color="auto"/>
            <w:bottom w:val="none" w:sz="0" w:space="0" w:color="auto"/>
            <w:right w:val="none" w:sz="0" w:space="0" w:color="auto"/>
          </w:divBdr>
        </w:div>
        <w:div w:id="1505512003">
          <w:marLeft w:val="0"/>
          <w:marRight w:val="0"/>
          <w:marTop w:val="0"/>
          <w:marBottom w:val="0"/>
          <w:divBdr>
            <w:top w:val="none" w:sz="0" w:space="0" w:color="auto"/>
            <w:left w:val="none" w:sz="0" w:space="0" w:color="auto"/>
            <w:bottom w:val="none" w:sz="0" w:space="0" w:color="auto"/>
            <w:right w:val="none" w:sz="0" w:space="0" w:color="auto"/>
          </w:divBdr>
        </w:div>
      </w:divsChild>
    </w:div>
    <w:div w:id="577516937">
      <w:bodyDiv w:val="1"/>
      <w:marLeft w:val="0"/>
      <w:marRight w:val="0"/>
      <w:marTop w:val="0"/>
      <w:marBottom w:val="0"/>
      <w:divBdr>
        <w:top w:val="none" w:sz="0" w:space="0" w:color="auto"/>
        <w:left w:val="none" w:sz="0" w:space="0" w:color="auto"/>
        <w:bottom w:val="none" w:sz="0" w:space="0" w:color="auto"/>
        <w:right w:val="none" w:sz="0" w:space="0" w:color="auto"/>
      </w:divBdr>
      <w:divsChild>
        <w:div w:id="487064564">
          <w:marLeft w:val="0"/>
          <w:marRight w:val="0"/>
          <w:marTop w:val="0"/>
          <w:marBottom w:val="0"/>
          <w:divBdr>
            <w:top w:val="none" w:sz="0" w:space="0" w:color="auto"/>
            <w:left w:val="none" w:sz="0" w:space="0" w:color="auto"/>
            <w:bottom w:val="none" w:sz="0" w:space="0" w:color="auto"/>
            <w:right w:val="none" w:sz="0" w:space="0" w:color="auto"/>
          </w:divBdr>
        </w:div>
      </w:divsChild>
    </w:div>
    <w:div w:id="710224438">
      <w:bodyDiv w:val="1"/>
      <w:marLeft w:val="0"/>
      <w:marRight w:val="0"/>
      <w:marTop w:val="0"/>
      <w:marBottom w:val="0"/>
      <w:divBdr>
        <w:top w:val="none" w:sz="0" w:space="0" w:color="auto"/>
        <w:left w:val="none" w:sz="0" w:space="0" w:color="auto"/>
        <w:bottom w:val="none" w:sz="0" w:space="0" w:color="auto"/>
        <w:right w:val="none" w:sz="0" w:space="0" w:color="auto"/>
      </w:divBdr>
    </w:div>
    <w:div w:id="744227264">
      <w:bodyDiv w:val="1"/>
      <w:marLeft w:val="0"/>
      <w:marRight w:val="0"/>
      <w:marTop w:val="0"/>
      <w:marBottom w:val="0"/>
      <w:divBdr>
        <w:top w:val="none" w:sz="0" w:space="0" w:color="auto"/>
        <w:left w:val="none" w:sz="0" w:space="0" w:color="auto"/>
        <w:bottom w:val="none" w:sz="0" w:space="0" w:color="auto"/>
        <w:right w:val="none" w:sz="0" w:space="0" w:color="auto"/>
      </w:divBdr>
    </w:div>
    <w:div w:id="767392308">
      <w:bodyDiv w:val="1"/>
      <w:marLeft w:val="0"/>
      <w:marRight w:val="0"/>
      <w:marTop w:val="0"/>
      <w:marBottom w:val="0"/>
      <w:divBdr>
        <w:top w:val="none" w:sz="0" w:space="0" w:color="auto"/>
        <w:left w:val="none" w:sz="0" w:space="0" w:color="auto"/>
        <w:bottom w:val="none" w:sz="0" w:space="0" w:color="auto"/>
        <w:right w:val="none" w:sz="0" w:space="0" w:color="auto"/>
      </w:divBdr>
      <w:divsChild>
        <w:div w:id="932393645">
          <w:marLeft w:val="0"/>
          <w:marRight w:val="0"/>
          <w:marTop w:val="0"/>
          <w:marBottom w:val="0"/>
          <w:divBdr>
            <w:top w:val="none" w:sz="0" w:space="0" w:color="auto"/>
            <w:left w:val="none" w:sz="0" w:space="0" w:color="auto"/>
            <w:bottom w:val="none" w:sz="0" w:space="0" w:color="auto"/>
            <w:right w:val="none" w:sz="0" w:space="0" w:color="auto"/>
          </w:divBdr>
        </w:div>
      </w:divsChild>
    </w:div>
    <w:div w:id="813373075">
      <w:bodyDiv w:val="1"/>
      <w:marLeft w:val="0"/>
      <w:marRight w:val="0"/>
      <w:marTop w:val="0"/>
      <w:marBottom w:val="0"/>
      <w:divBdr>
        <w:top w:val="none" w:sz="0" w:space="0" w:color="auto"/>
        <w:left w:val="none" w:sz="0" w:space="0" w:color="auto"/>
        <w:bottom w:val="none" w:sz="0" w:space="0" w:color="auto"/>
        <w:right w:val="none" w:sz="0" w:space="0" w:color="auto"/>
      </w:divBdr>
    </w:div>
    <w:div w:id="1254778818">
      <w:bodyDiv w:val="1"/>
      <w:marLeft w:val="0"/>
      <w:marRight w:val="0"/>
      <w:marTop w:val="0"/>
      <w:marBottom w:val="0"/>
      <w:divBdr>
        <w:top w:val="none" w:sz="0" w:space="0" w:color="auto"/>
        <w:left w:val="none" w:sz="0" w:space="0" w:color="auto"/>
        <w:bottom w:val="none" w:sz="0" w:space="0" w:color="auto"/>
        <w:right w:val="none" w:sz="0" w:space="0" w:color="auto"/>
      </w:divBdr>
      <w:divsChild>
        <w:div w:id="578947194">
          <w:marLeft w:val="0"/>
          <w:marRight w:val="0"/>
          <w:marTop w:val="0"/>
          <w:marBottom w:val="0"/>
          <w:divBdr>
            <w:top w:val="none" w:sz="0" w:space="0" w:color="auto"/>
            <w:left w:val="none" w:sz="0" w:space="0" w:color="auto"/>
            <w:bottom w:val="none" w:sz="0" w:space="0" w:color="auto"/>
            <w:right w:val="none" w:sz="0" w:space="0" w:color="auto"/>
          </w:divBdr>
        </w:div>
      </w:divsChild>
    </w:div>
    <w:div w:id="1487748581">
      <w:bodyDiv w:val="1"/>
      <w:marLeft w:val="0"/>
      <w:marRight w:val="0"/>
      <w:marTop w:val="0"/>
      <w:marBottom w:val="0"/>
      <w:divBdr>
        <w:top w:val="none" w:sz="0" w:space="0" w:color="auto"/>
        <w:left w:val="none" w:sz="0" w:space="0" w:color="auto"/>
        <w:bottom w:val="none" w:sz="0" w:space="0" w:color="auto"/>
        <w:right w:val="none" w:sz="0" w:space="0" w:color="auto"/>
      </w:divBdr>
    </w:div>
    <w:div w:id="1508517164">
      <w:bodyDiv w:val="1"/>
      <w:marLeft w:val="0"/>
      <w:marRight w:val="0"/>
      <w:marTop w:val="0"/>
      <w:marBottom w:val="0"/>
      <w:divBdr>
        <w:top w:val="none" w:sz="0" w:space="0" w:color="auto"/>
        <w:left w:val="none" w:sz="0" w:space="0" w:color="auto"/>
        <w:bottom w:val="none" w:sz="0" w:space="0" w:color="auto"/>
        <w:right w:val="none" w:sz="0" w:space="0" w:color="auto"/>
      </w:divBdr>
      <w:divsChild>
        <w:div w:id="1263681331">
          <w:marLeft w:val="0"/>
          <w:marRight w:val="0"/>
          <w:marTop w:val="0"/>
          <w:marBottom w:val="0"/>
          <w:divBdr>
            <w:top w:val="none" w:sz="0" w:space="0" w:color="auto"/>
            <w:left w:val="none" w:sz="0" w:space="0" w:color="auto"/>
            <w:bottom w:val="none" w:sz="0" w:space="0" w:color="auto"/>
            <w:right w:val="none" w:sz="0" w:space="0" w:color="auto"/>
          </w:divBdr>
        </w:div>
        <w:div w:id="452137615">
          <w:marLeft w:val="0"/>
          <w:marRight w:val="0"/>
          <w:marTop w:val="0"/>
          <w:marBottom w:val="0"/>
          <w:divBdr>
            <w:top w:val="none" w:sz="0" w:space="0" w:color="auto"/>
            <w:left w:val="none" w:sz="0" w:space="0" w:color="auto"/>
            <w:bottom w:val="none" w:sz="0" w:space="0" w:color="auto"/>
            <w:right w:val="none" w:sz="0" w:space="0" w:color="auto"/>
          </w:divBdr>
        </w:div>
        <w:div w:id="322978326">
          <w:marLeft w:val="0"/>
          <w:marRight w:val="0"/>
          <w:marTop w:val="0"/>
          <w:marBottom w:val="0"/>
          <w:divBdr>
            <w:top w:val="none" w:sz="0" w:space="0" w:color="auto"/>
            <w:left w:val="none" w:sz="0" w:space="0" w:color="auto"/>
            <w:bottom w:val="none" w:sz="0" w:space="0" w:color="auto"/>
            <w:right w:val="none" w:sz="0" w:space="0" w:color="auto"/>
          </w:divBdr>
        </w:div>
      </w:divsChild>
    </w:div>
    <w:div w:id="1613320707">
      <w:bodyDiv w:val="1"/>
      <w:marLeft w:val="0"/>
      <w:marRight w:val="0"/>
      <w:marTop w:val="0"/>
      <w:marBottom w:val="0"/>
      <w:divBdr>
        <w:top w:val="none" w:sz="0" w:space="0" w:color="auto"/>
        <w:left w:val="none" w:sz="0" w:space="0" w:color="auto"/>
        <w:bottom w:val="none" w:sz="0" w:space="0" w:color="auto"/>
        <w:right w:val="none" w:sz="0" w:space="0" w:color="auto"/>
      </w:divBdr>
      <w:divsChild>
        <w:div w:id="1381057809">
          <w:marLeft w:val="0"/>
          <w:marRight w:val="0"/>
          <w:marTop w:val="0"/>
          <w:marBottom w:val="0"/>
          <w:divBdr>
            <w:top w:val="none" w:sz="0" w:space="0" w:color="auto"/>
            <w:left w:val="none" w:sz="0" w:space="0" w:color="auto"/>
            <w:bottom w:val="none" w:sz="0" w:space="0" w:color="auto"/>
            <w:right w:val="none" w:sz="0" w:space="0" w:color="auto"/>
          </w:divBdr>
        </w:div>
        <w:div w:id="810630909">
          <w:marLeft w:val="0"/>
          <w:marRight w:val="0"/>
          <w:marTop w:val="0"/>
          <w:marBottom w:val="0"/>
          <w:divBdr>
            <w:top w:val="none" w:sz="0" w:space="0" w:color="auto"/>
            <w:left w:val="none" w:sz="0" w:space="0" w:color="auto"/>
            <w:bottom w:val="none" w:sz="0" w:space="0" w:color="auto"/>
            <w:right w:val="none" w:sz="0" w:space="0" w:color="auto"/>
          </w:divBdr>
        </w:div>
        <w:div w:id="2016304340">
          <w:marLeft w:val="0"/>
          <w:marRight w:val="0"/>
          <w:marTop w:val="0"/>
          <w:marBottom w:val="0"/>
          <w:divBdr>
            <w:top w:val="none" w:sz="0" w:space="0" w:color="auto"/>
            <w:left w:val="none" w:sz="0" w:space="0" w:color="auto"/>
            <w:bottom w:val="none" w:sz="0" w:space="0" w:color="auto"/>
            <w:right w:val="none" w:sz="0" w:space="0" w:color="auto"/>
          </w:divBdr>
        </w:div>
        <w:div w:id="1495536025">
          <w:marLeft w:val="0"/>
          <w:marRight w:val="0"/>
          <w:marTop w:val="0"/>
          <w:marBottom w:val="0"/>
          <w:divBdr>
            <w:top w:val="none" w:sz="0" w:space="0" w:color="auto"/>
            <w:left w:val="none" w:sz="0" w:space="0" w:color="auto"/>
            <w:bottom w:val="none" w:sz="0" w:space="0" w:color="auto"/>
            <w:right w:val="none" w:sz="0" w:space="0" w:color="auto"/>
          </w:divBdr>
        </w:div>
        <w:div w:id="890770829">
          <w:marLeft w:val="0"/>
          <w:marRight w:val="0"/>
          <w:marTop w:val="0"/>
          <w:marBottom w:val="0"/>
          <w:divBdr>
            <w:top w:val="none" w:sz="0" w:space="0" w:color="auto"/>
            <w:left w:val="none" w:sz="0" w:space="0" w:color="auto"/>
            <w:bottom w:val="none" w:sz="0" w:space="0" w:color="auto"/>
            <w:right w:val="none" w:sz="0" w:space="0" w:color="auto"/>
          </w:divBdr>
        </w:div>
      </w:divsChild>
    </w:div>
    <w:div w:id="1636058011">
      <w:bodyDiv w:val="1"/>
      <w:marLeft w:val="0"/>
      <w:marRight w:val="0"/>
      <w:marTop w:val="0"/>
      <w:marBottom w:val="0"/>
      <w:divBdr>
        <w:top w:val="none" w:sz="0" w:space="0" w:color="auto"/>
        <w:left w:val="none" w:sz="0" w:space="0" w:color="auto"/>
        <w:bottom w:val="none" w:sz="0" w:space="0" w:color="auto"/>
        <w:right w:val="none" w:sz="0" w:space="0" w:color="auto"/>
      </w:divBdr>
    </w:div>
    <w:div w:id="1679044619">
      <w:bodyDiv w:val="1"/>
      <w:marLeft w:val="0"/>
      <w:marRight w:val="0"/>
      <w:marTop w:val="0"/>
      <w:marBottom w:val="0"/>
      <w:divBdr>
        <w:top w:val="none" w:sz="0" w:space="0" w:color="auto"/>
        <w:left w:val="none" w:sz="0" w:space="0" w:color="auto"/>
        <w:bottom w:val="none" w:sz="0" w:space="0" w:color="auto"/>
        <w:right w:val="none" w:sz="0" w:space="0" w:color="auto"/>
      </w:divBdr>
      <w:divsChild>
        <w:div w:id="834223291">
          <w:marLeft w:val="0"/>
          <w:marRight w:val="0"/>
          <w:marTop w:val="0"/>
          <w:marBottom w:val="0"/>
          <w:divBdr>
            <w:top w:val="none" w:sz="0" w:space="0" w:color="auto"/>
            <w:left w:val="none" w:sz="0" w:space="0" w:color="auto"/>
            <w:bottom w:val="none" w:sz="0" w:space="0" w:color="auto"/>
            <w:right w:val="none" w:sz="0" w:space="0" w:color="auto"/>
          </w:divBdr>
        </w:div>
      </w:divsChild>
    </w:div>
    <w:div w:id="1804880235">
      <w:bodyDiv w:val="1"/>
      <w:marLeft w:val="0"/>
      <w:marRight w:val="0"/>
      <w:marTop w:val="0"/>
      <w:marBottom w:val="0"/>
      <w:divBdr>
        <w:top w:val="none" w:sz="0" w:space="0" w:color="auto"/>
        <w:left w:val="none" w:sz="0" w:space="0" w:color="auto"/>
        <w:bottom w:val="none" w:sz="0" w:space="0" w:color="auto"/>
        <w:right w:val="none" w:sz="0" w:space="0" w:color="auto"/>
      </w:divBdr>
      <w:divsChild>
        <w:div w:id="190730055">
          <w:marLeft w:val="0"/>
          <w:marRight w:val="0"/>
          <w:marTop w:val="0"/>
          <w:marBottom w:val="0"/>
          <w:divBdr>
            <w:top w:val="none" w:sz="0" w:space="0" w:color="auto"/>
            <w:left w:val="none" w:sz="0" w:space="0" w:color="auto"/>
            <w:bottom w:val="none" w:sz="0" w:space="0" w:color="auto"/>
            <w:right w:val="none" w:sz="0" w:space="0" w:color="auto"/>
          </w:divBdr>
        </w:div>
      </w:divsChild>
    </w:div>
    <w:div w:id="2135364673">
      <w:bodyDiv w:val="1"/>
      <w:marLeft w:val="0"/>
      <w:marRight w:val="0"/>
      <w:marTop w:val="0"/>
      <w:marBottom w:val="0"/>
      <w:divBdr>
        <w:top w:val="none" w:sz="0" w:space="0" w:color="auto"/>
        <w:left w:val="none" w:sz="0" w:space="0" w:color="auto"/>
        <w:bottom w:val="none" w:sz="0" w:space="0" w:color="auto"/>
        <w:right w:val="none" w:sz="0" w:space="0" w:color="auto"/>
      </w:divBdr>
      <w:divsChild>
        <w:div w:id="185143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s.gouv.fr/IMG/pdf/ccs_juin_201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ee.fr/fr/insee-statistique-publique/default.asp?page=magazine_iam/iam48/iam48_statpu.htm" TargetMode="External"/><Relationship Id="rId5" Type="http://schemas.openxmlformats.org/officeDocument/2006/relationships/webSettings" Target="webSettings.xml"/><Relationship Id="rId10" Type="http://schemas.openxmlformats.org/officeDocument/2006/relationships/hyperlink" Target="http://www.sports.gouv.fr/IMG/archives/pdf/Stat_Info_no11-02_de_novembre_2011.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D15BF-4598-4819-B929-B296F549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1508</Words>
  <Characters>8296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11</cp:revision>
  <cp:lastPrinted>2015-05-16T12:02:00Z</cp:lastPrinted>
  <dcterms:created xsi:type="dcterms:W3CDTF">2015-04-15T14:41:00Z</dcterms:created>
  <dcterms:modified xsi:type="dcterms:W3CDTF">2015-05-16T12:03:00Z</dcterms:modified>
</cp:coreProperties>
</file>