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AB" w:rsidRPr="004B1735" w:rsidRDefault="00FC3E4A">
      <w:pPr>
        <w:jc w:val="center"/>
        <w:rPr>
          <w:rFonts w:hAnsi="Times New Roman" w:cs="Times New Roman"/>
          <w:b/>
          <w:bCs/>
          <w:color w:val="4F81BD"/>
          <w:sz w:val="32"/>
          <w:szCs w:val="32"/>
          <w:u w:color="4F81BD"/>
        </w:rPr>
      </w:pPr>
      <w:r w:rsidRPr="004B1735">
        <w:rPr>
          <w:rFonts w:hAnsi="Times New Roman" w:cs="Times New Roman"/>
          <w:b/>
          <w:bCs/>
          <w:color w:val="4F81BD"/>
          <w:sz w:val="32"/>
          <w:szCs w:val="32"/>
          <w:u w:color="4F81BD"/>
        </w:rPr>
        <w:t xml:space="preserve">Question </w:t>
      </w:r>
      <w:r w:rsidRPr="004B1735">
        <w:rPr>
          <w:rFonts w:hAnsi="Times New Roman" w:cs="Times New Roman"/>
          <w:b/>
          <w:bCs/>
          <w:color w:val="4F81BD"/>
          <w:sz w:val="32"/>
          <w:szCs w:val="32"/>
          <w:u w:color="4F81BD"/>
        </w:rPr>
        <w:t xml:space="preserve">– </w:t>
      </w:r>
      <w:r w:rsidRPr="004B1735">
        <w:rPr>
          <w:rFonts w:hAnsi="Times New Roman" w:cs="Times New Roman"/>
          <w:b/>
          <w:bCs/>
          <w:color w:val="4F81BD"/>
          <w:sz w:val="32"/>
          <w:szCs w:val="32"/>
          <w:u w:color="4F81BD"/>
        </w:rPr>
        <w:t xml:space="preserve">Comment </w:t>
      </w:r>
      <w:r w:rsidR="004B1735" w:rsidRPr="004B1735">
        <w:rPr>
          <w:rFonts w:hAnsi="Times New Roman" w:cs="Times New Roman"/>
          <w:b/>
          <w:bCs/>
          <w:color w:val="4F81BD"/>
          <w:sz w:val="32"/>
          <w:szCs w:val="32"/>
          <w:u w:color="4F81BD"/>
        </w:rPr>
        <w:t>mesurer le niveau de la délinquance ?</w:t>
      </w:r>
    </w:p>
    <w:p w:rsidR="00855AAB" w:rsidRDefault="00855AAB">
      <w:pPr>
        <w:rPr>
          <w:b/>
          <w:bCs/>
        </w:rPr>
      </w:pPr>
    </w:p>
    <w:p w:rsidR="00855AAB" w:rsidRDefault="00855AAB">
      <w:pPr>
        <w:rPr>
          <w:b/>
          <w:bCs/>
        </w:rPr>
      </w:pPr>
    </w:p>
    <w:p w:rsidR="00855AAB" w:rsidRDefault="00855AAB">
      <w:pPr>
        <w:rPr>
          <w:rFonts w:hAnsi="Times New Roman" w:cs="Times New Roman"/>
          <w:b/>
          <w:bCs/>
        </w:rPr>
      </w:pPr>
    </w:p>
    <w:p w:rsidR="00DB2D5F" w:rsidRPr="004B1735" w:rsidRDefault="00DB2D5F">
      <w:pPr>
        <w:rPr>
          <w:rFonts w:hAnsi="Times New Roman" w:cs="Times New Roman"/>
          <w:b/>
          <w:bCs/>
        </w:rPr>
      </w:pPr>
    </w:p>
    <w:p w:rsidR="00855AAB" w:rsidRDefault="00FC3E4A" w:rsidP="004B1735">
      <w:pPr>
        <w:rPr>
          <w:rFonts w:hAnsi="Times New Roman" w:cs="Times New Roman"/>
        </w:rPr>
      </w:pPr>
      <w:r w:rsidRPr="004B1735">
        <w:rPr>
          <w:rFonts w:hAnsi="Times New Roman" w:cs="Times New Roman"/>
          <w:b/>
          <w:bCs/>
        </w:rPr>
        <w:t xml:space="preserve">Document 1 : </w:t>
      </w:r>
      <w:r w:rsidR="004B1735" w:rsidRPr="004B1735">
        <w:rPr>
          <w:rFonts w:hAnsi="Times New Roman" w:cs="Times New Roman"/>
        </w:rPr>
        <w:t>Taux de plainte</w:t>
      </w:r>
      <w:r w:rsidR="004B1735">
        <w:rPr>
          <w:rFonts w:hAnsi="Times New Roman" w:cs="Times New Roman"/>
        </w:rPr>
        <w:t>*</w:t>
      </w:r>
      <w:r w:rsidR="004B1735" w:rsidRPr="004B1735">
        <w:rPr>
          <w:rFonts w:hAnsi="Times New Roman" w:cs="Times New Roman"/>
        </w:rPr>
        <w:t xml:space="preserve"> selon </w:t>
      </w:r>
      <w:r w:rsidR="004B1735">
        <w:rPr>
          <w:rFonts w:hAnsi="Times New Roman" w:cs="Times New Roman"/>
        </w:rPr>
        <w:t>les infractions dans l’enquête nationale de victimation</w:t>
      </w:r>
    </w:p>
    <w:p w:rsidR="00CD1B4A" w:rsidRDefault="00CD1B4A" w:rsidP="004B1735">
      <w:pPr>
        <w:rPr>
          <w:rFonts w:hAnsi="Times New Roman" w:cs="Times New Roman"/>
        </w:rPr>
      </w:pPr>
    </w:p>
    <w:tbl>
      <w:tblPr>
        <w:tblStyle w:val="Grilledutableau"/>
        <w:tblW w:w="0" w:type="auto"/>
        <w:tblLook w:val="04A0"/>
      </w:tblPr>
      <w:tblGrid>
        <w:gridCol w:w="4684"/>
        <w:gridCol w:w="4598"/>
      </w:tblGrid>
      <w:tr w:rsidR="004B1735" w:rsidTr="00F37DFD">
        <w:tc>
          <w:tcPr>
            <w:tcW w:w="5299" w:type="dxa"/>
          </w:tcPr>
          <w:p w:rsidR="004B1735" w:rsidRP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b/>
              </w:rPr>
            </w:pPr>
            <w:r w:rsidRPr="004B1735">
              <w:rPr>
                <w:rFonts w:hAnsi="Times New Roman" w:cs="Times New Roman"/>
                <w:b/>
              </w:rPr>
              <w:t>Type d’infraction</w:t>
            </w:r>
          </w:p>
        </w:tc>
        <w:tc>
          <w:tcPr>
            <w:tcW w:w="5299" w:type="dxa"/>
          </w:tcPr>
          <w:p w:rsidR="004B1735" w:rsidRP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b/>
              </w:rPr>
            </w:pPr>
            <w:r w:rsidRPr="004B1735">
              <w:rPr>
                <w:rFonts w:hAnsi="Times New Roman" w:cs="Times New Roman"/>
                <w:b/>
              </w:rPr>
              <w:t>Taux de plainte (en %)</w:t>
            </w:r>
          </w:p>
        </w:tc>
      </w:tr>
      <w:tr w:rsidR="004B1735" w:rsidTr="00F37DFD">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Cambriolage</w:t>
            </w:r>
          </w:p>
        </w:tc>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67</w:t>
            </w:r>
          </w:p>
        </w:tc>
      </w:tr>
      <w:tr w:rsidR="004B1735" w:rsidTr="00F37DFD">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Vol de voiture</w:t>
            </w:r>
          </w:p>
        </w:tc>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50</w:t>
            </w:r>
          </w:p>
        </w:tc>
      </w:tr>
      <w:tr w:rsidR="004B1735" w:rsidTr="00F37DFD">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Vol dans voiture</w:t>
            </w:r>
          </w:p>
        </w:tc>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40</w:t>
            </w:r>
          </w:p>
        </w:tc>
      </w:tr>
      <w:tr w:rsidR="004B1735" w:rsidTr="00F37DFD">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Vol personnel</w:t>
            </w:r>
          </w:p>
        </w:tc>
        <w:tc>
          <w:tcPr>
            <w:tcW w:w="5299" w:type="dxa"/>
          </w:tcPr>
          <w:p w:rsidR="004B1735" w:rsidRDefault="004B1735"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42</w:t>
            </w:r>
          </w:p>
        </w:tc>
      </w:tr>
      <w:tr w:rsidR="004B1735" w:rsidTr="00F37DFD">
        <w:tc>
          <w:tcPr>
            <w:tcW w:w="5299" w:type="dxa"/>
          </w:tcPr>
          <w:p w:rsidR="004B1735"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Vol avec violence</w:t>
            </w:r>
          </w:p>
        </w:tc>
        <w:tc>
          <w:tcPr>
            <w:tcW w:w="5299" w:type="dxa"/>
          </w:tcPr>
          <w:p w:rsidR="004B1735"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70</w:t>
            </w:r>
          </w:p>
        </w:tc>
      </w:tr>
      <w:tr w:rsidR="004B1735" w:rsidTr="00F37DFD">
        <w:tc>
          <w:tcPr>
            <w:tcW w:w="5299" w:type="dxa"/>
          </w:tcPr>
          <w:p w:rsidR="004B1735"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Agression physique grave (interruption totale de travail supérieure à 8 jours)</w:t>
            </w:r>
          </w:p>
        </w:tc>
        <w:tc>
          <w:tcPr>
            <w:tcW w:w="5299" w:type="dxa"/>
            <w:vAlign w:val="center"/>
          </w:tcPr>
          <w:p w:rsidR="004B1735" w:rsidRDefault="0003257A" w:rsidP="00D73CAE">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91</w:t>
            </w:r>
          </w:p>
        </w:tc>
      </w:tr>
      <w:tr w:rsidR="004B1735" w:rsidTr="00F37DFD">
        <w:tc>
          <w:tcPr>
            <w:tcW w:w="5299" w:type="dxa"/>
          </w:tcPr>
          <w:p w:rsidR="004B1735"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Agression physique bénigne</w:t>
            </w:r>
          </w:p>
        </w:tc>
        <w:tc>
          <w:tcPr>
            <w:tcW w:w="5299" w:type="dxa"/>
          </w:tcPr>
          <w:p w:rsidR="004B1735"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51</w:t>
            </w:r>
          </w:p>
        </w:tc>
      </w:tr>
      <w:tr w:rsidR="0003257A" w:rsidTr="00F37DFD">
        <w:tc>
          <w:tcPr>
            <w:tcW w:w="5299" w:type="dxa"/>
          </w:tcPr>
          <w:p w:rsidR="0003257A"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Agression verbale</w:t>
            </w:r>
          </w:p>
        </w:tc>
        <w:tc>
          <w:tcPr>
            <w:tcW w:w="5299" w:type="dxa"/>
          </w:tcPr>
          <w:p w:rsidR="0003257A" w:rsidRDefault="0003257A" w:rsidP="004B1735">
            <w:pPr>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rPr>
            </w:pPr>
            <w:r>
              <w:rPr>
                <w:rFonts w:hAnsi="Times New Roman" w:cs="Times New Roman"/>
              </w:rPr>
              <w:t>16</w:t>
            </w:r>
          </w:p>
        </w:tc>
      </w:tr>
    </w:tbl>
    <w:p w:rsidR="004B1735" w:rsidRPr="004B1735" w:rsidRDefault="004B1735" w:rsidP="0003257A">
      <w:pPr>
        <w:jc w:val="right"/>
        <w:rPr>
          <w:rFonts w:hAnsi="Times New Roman" w:cs="Times New Roman"/>
          <w:sz w:val="20"/>
          <w:szCs w:val="20"/>
        </w:rPr>
      </w:pPr>
      <w:r w:rsidRPr="004B1735">
        <w:rPr>
          <w:rFonts w:hAnsi="Times New Roman" w:cs="Times New Roman"/>
          <w:sz w:val="20"/>
          <w:szCs w:val="20"/>
        </w:rPr>
        <w:t>* Proportion de victimes disant avoir déposé plainte.</w:t>
      </w:r>
    </w:p>
    <w:p w:rsidR="004B1735" w:rsidRPr="0003257A" w:rsidRDefault="0003257A" w:rsidP="0003257A">
      <w:pPr>
        <w:jc w:val="right"/>
        <w:rPr>
          <w:rFonts w:hAnsi="Times New Roman" w:cs="Times New Roman"/>
          <w:sz w:val="20"/>
        </w:rPr>
      </w:pPr>
      <w:r w:rsidRPr="0003257A">
        <w:rPr>
          <w:rFonts w:hAnsi="Times New Roman" w:cs="Times New Roman"/>
          <w:sz w:val="20"/>
        </w:rPr>
        <w:t>Source : INSEE, enquête 2004-2005, calculs CESDIP.</w:t>
      </w:r>
    </w:p>
    <w:p w:rsidR="0003257A" w:rsidRDefault="0003257A" w:rsidP="004B1735">
      <w:pPr>
        <w:rPr>
          <w:rFonts w:hAnsi="Times New Roman" w:cs="Times New Roman"/>
        </w:rPr>
      </w:pPr>
    </w:p>
    <w:p w:rsidR="0003257A" w:rsidRDefault="00D73CAE" w:rsidP="0003257A">
      <w:pPr>
        <w:pStyle w:val="Paragraphedeliste"/>
        <w:numPr>
          <w:ilvl w:val="0"/>
          <w:numId w:val="12"/>
        </w:numPr>
        <w:rPr>
          <w:rFonts w:hAnsi="Times New Roman" w:cs="Times New Roman"/>
        </w:rPr>
      </w:pPr>
      <w:r>
        <w:rPr>
          <w:rFonts w:hAnsi="Times New Roman" w:cs="Times New Roman"/>
        </w:rPr>
        <w:t>Faites une phrase significative avec la première donnée du tableau.</w:t>
      </w:r>
    </w:p>
    <w:p w:rsidR="00D73CAE" w:rsidRDefault="00D73CAE" w:rsidP="0003257A">
      <w:pPr>
        <w:pStyle w:val="Paragraphedeliste"/>
        <w:numPr>
          <w:ilvl w:val="0"/>
          <w:numId w:val="12"/>
        </w:numPr>
        <w:rPr>
          <w:rFonts w:hAnsi="Times New Roman" w:cs="Times New Roman"/>
        </w:rPr>
      </w:pPr>
      <w:r>
        <w:rPr>
          <w:rFonts w:hAnsi="Times New Roman" w:cs="Times New Roman"/>
        </w:rPr>
        <w:t>Comment expliquer les différences dans les taux de plainte selon le type d’infraction ?</w:t>
      </w:r>
    </w:p>
    <w:p w:rsidR="00D73CAE" w:rsidRPr="0003257A" w:rsidRDefault="00D73CAE" w:rsidP="0003257A">
      <w:pPr>
        <w:pStyle w:val="Paragraphedeliste"/>
        <w:numPr>
          <w:ilvl w:val="0"/>
          <w:numId w:val="12"/>
        </w:numPr>
        <w:rPr>
          <w:rFonts w:hAnsi="Times New Roman" w:cs="Times New Roman"/>
        </w:rPr>
      </w:pPr>
      <w:r>
        <w:rPr>
          <w:rFonts w:hAnsi="Times New Roman" w:cs="Times New Roman"/>
        </w:rPr>
        <w:t>Quelles conséquences ces différences ont-elles sur la fiabilité des statistiques judiciaires ?</w:t>
      </w:r>
    </w:p>
    <w:p w:rsidR="0003257A" w:rsidRDefault="0003257A" w:rsidP="004B1735">
      <w:pPr>
        <w:rPr>
          <w:rFonts w:hAnsi="Times New Roman" w:cs="Times New Roman"/>
        </w:rPr>
      </w:pPr>
    </w:p>
    <w:p w:rsidR="00BF1770" w:rsidRPr="004B1735" w:rsidRDefault="00BF1770" w:rsidP="004B1735">
      <w:pPr>
        <w:rPr>
          <w:rFonts w:hAnsi="Times New Roman" w:cs="Times New Roman"/>
        </w:rPr>
      </w:pPr>
    </w:p>
    <w:p w:rsidR="004B1735" w:rsidRDefault="004B1735" w:rsidP="004B1735">
      <w:pPr>
        <w:rPr>
          <w:rFonts w:hAnsi="Times New Roman" w:cs="Times New Roman"/>
        </w:rPr>
      </w:pPr>
    </w:p>
    <w:p w:rsidR="00BF1770" w:rsidRDefault="00BF1770" w:rsidP="00BF1770">
      <w:pPr>
        <w:rPr>
          <w:rFonts w:hAnsi="Times New Roman" w:cs="Times New Roman"/>
        </w:rPr>
      </w:pPr>
      <w:r>
        <w:rPr>
          <w:rFonts w:hAnsi="Times New Roman" w:cs="Times New Roman"/>
          <w:b/>
        </w:rPr>
        <w:t>Document 2</w:t>
      </w:r>
      <w:r w:rsidRPr="004B1735">
        <w:rPr>
          <w:rFonts w:hAnsi="Times New Roman" w:cs="Times New Roman"/>
          <w:b/>
        </w:rPr>
        <w:t> </w:t>
      </w:r>
      <w:r w:rsidRPr="004B1735">
        <w:rPr>
          <w:rFonts w:hAnsi="Times New Roman" w:cs="Times New Roman"/>
        </w:rPr>
        <w:t>: Contrôle au faciès</w:t>
      </w:r>
    </w:p>
    <w:p w:rsidR="00BF1770" w:rsidRDefault="00BF1770" w:rsidP="00BF1770">
      <w:pPr>
        <w:rPr>
          <w:rFonts w:hAnsi="Times New Roman" w:cs="Times New Roman"/>
        </w:rPr>
      </w:pPr>
    </w:p>
    <w:p w:rsidR="00BF1770" w:rsidRDefault="00BF1770" w:rsidP="00BF1770">
      <w:pPr>
        <w:pStyle w:val="Corps"/>
        <w:widowControl w:val="0"/>
        <w:spacing w:after="0" w:line="240" w:lineRule="auto"/>
        <w:ind w:firstLine="708"/>
        <w:jc w:val="both"/>
        <w:rPr>
          <w:rFonts w:ascii="Times New Roman" w:eastAsia="Arial Unicode MS" w:hAnsi="Times New Roman" w:cs="Times New Roman"/>
          <w:sz w:val="24"/>
          <w:szCs w:val="24"/>
          <w:lang w:eastAsia="en-US"/>
        </w:rPr>
      </w:pPr>
      <w:r w:rsidRPr="00CD1B4A">
        <w:rPr>
          <w:rFonts w:ascii="Times New Roman" w:eastAsia="Arial Unicode MS" w:hAnsi="Times New Roman" w:cs="Times New Roman"/>
          <w:sz w:val="24"/>
          <w:szCs w:val="24"/>
          <w:lang w:eastAsia="en-US"/>
        </w:rPr>
        <w:t>Cette enquête « Police et minorités visibles » a été dirigée par deux sociologues, che</w:t>
      </w:r>
      <w:r w:rsidRPr="00CD1B4A">
        <w:rPr>
          <w:rFonts w:ascii="Times New Roman" w:eastAsia="Arial Unicode MS" w:hAnsi="Times New Roman" w:cs="Times New Roman"/>
          <w:sz w:val="24"/>
          <w:szCs w:val="24"/>
          <w:lang w:eastAsia="en-US"/>
        </w:rPr>
        <w:t>r</w:t>
      </w:r>
      <w:r w:rsidRPr="00CD1B4A">
        <w:rPr>
          <w:rFonts w:ascii="Times New Roman" w:eastAsia="Arial Unicode MS" w:hAnsi="Times New Roman" w:cs="Times New Roman"/>
          <w:sz w:val="24"/>
          <w:szCs w:val="24"/>
          <w:lang w:eastAsia="en-US"/>
        </w:rPr>
        <w:t>cheurs du CNRS. Les enquêteurs ont observé les passants à Paris (à la gare du Nord et Châtelet-les-Halles). Ils ont relevé différentes caractéristiques visibles de 38 000 passants, dont 525 ont été contrôlés par la police. Ils devaient notamment classer les individus selon leur origine su</w:t>
      </w:r>
      <w:r w:rsidRPr="00CD1B4A">
        <w:rPr>
          <w:rFonts w:ascii="Times New Roman" w:eastAsia="Arial Unicode MS" w:hAnsi="Times New Roman" w:cs="Times New Roman"/>
          <w:sz w:val="24"/>
          <w:szCs w:val="24"/>
          <w:lang w:eastAsia="en-US"/>
        </w:rPr>
        <w:t>p</w:t>
      </w:r>
      <w:r w:rsidRPr="00CD1B4A">
        <w:rPr>
          <w:rFonts w:ascii="Times New Roman" w:eastAsia="Arial Unicode MS" w:hAnsi="Times New Roman" w:cs="Times New Roman"/>
          <w:sz w:val="24"/>
          <w:szCs w:val="24"/>
          <w:lang w:eastAsia="en-US"/>
        </w:rPr>
        <w:t xml:space="preserve">posée. </w:t>
      </w:r>
    </w:p>
    <w:p w:rsidR="00BF1770" w:rsidRDefault="00BF1770" w:rsidP="00BF1770">
      <w:pPr>
        <w:pStyle w:val="Corps"/>
        <w:widowControl w:val="0"/>
        <w:spacing w:after="0" w:line="240" w:lineRule="auto"/>
        <w:ind w:firstLine="708"/>
        <w:jc w:val="both"/>
        <w:rPr>
          <w:rFonts w:ascii="Times New Roman" w:eastAsia="Arial Unicode MS" w:hAnsi="Times New Roman" w:cs="Times New Roman"/>
          <w:sz w:val="24"/>
          <w:szCs w:val="24"/>
          <w:lang w:eastAsia="en-US"/>
        </w:rPr>
      </w:pPr>
    </w:p>
    <w:tbl>
      <w:tblPr>
        <w:tblStyle w:val="Grilledutableau"/>
        <w:tblW w:w="0" w:type="auto"/>
        <w:tblLook w:val="04A0"/>
      </w:tblPr>
      <w:tblGrid>
        <w:gridCol w:w="4645"/>
        <w:gridCol w:w="4637"/>
      </w:tblGrid>
      <w:tr w:rsidR="00BF1770" w:rsidTr="00991DDC">
        <w:tc>
          <w:tcPr>
            <w:tcW w:w="5300" w:type="dxa"/>
          </w:tcPr>
          <w:p w:rsidR="00BF1770" w:rsidRPr="00CD1B4A"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b/>
                <w:sz w:val="24"/>
                <w:szCs w:val="24"/>
                <w:lang w:eastAsia="en-US"/>
              </w:rPr>
            </w:pPr>
            <w:r w:rsidRPr="00CD1B4A">
              <w:rPr>
                <w:rFonts w:ascii="Times New Roman" w:eastAsia="Arial Unicode MS" w:hAnsi="Times New Roman" w:cs="Times New Roman"/>
                <w:b/>
                <w:sz w:val="24"/>
                <w:szCs w:val="24"/>
                <w:lang w:eastAsia="en-US"/>
              </w:rPr>
              <w:t>Origine supposée</w:t>
            </w:r>
          </w:p>
        </w:tc>
        <w:tc>
          <w:tcPr>
            <w:tcW w:w="5300" w:type="dxa"/>
          </w:tcPr>
          <w:p w:rsidR="00BF1770" w:rsidRPr="00CD1B4A"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b/>
                <w:sz w:val="24"/>
                <w:szCs w:val="24"/>
                <w:lang w:eastAsia="en-US"/>
              </w:rPr>
            </w:pPr>
            <w:r w:rsidRPr="00CD1B4A">
              <w:rPr>
                <w:rFonts w:ascii="Times New Roman" w:eastAsia="Arial Unicode MS" w:hAnsi="Times New Roman" w:cs="Times New Roman"/>
                <w:b/>
                <w:sz w:val="24"/>
                <w:szCs w:val="24"/>
                <w:lang w:eastAsia="en-US"/>
              </w:rPr>
              <w:t>Contrôles pour 1000 passants</w:t>
            </w:r>
          </w:p>
        </w:tc>
      </w:tr>
      <w:tr w:rsidR="00BF1770" w:rsidTr="00991DD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 blancs »</w:t>
            </w:r>
          </w:p>
        </w:t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6,5</w:t>
            </w:r>
          </w:p>
        </w:tc>
      </w:tr>
      <w:tr w:rsidR="00BF1770" w:rsidTr="00991DD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 arabes</w:t>
            </w:r>
            <w:r w:rsidRPr="00CD1B4A">
              <w:rPr>
                <w:rFonts w:ascii="Times New Roman" w:eastAsia="Arial Unicode MS" w:hAnsi="Times New Roman" w:cs="Times New Roman"/>
                <w:sz w:val="24"/>
                <w:szCs w:val="24"/>
                <w:vertAlign w:val="superscript"/>
                <w:lang w:eastAsia="en-US"/>
              </w:rPr>
              <w:t>1</w:t>
            </w:r>
            <w:r>
              <w:rPr>
                <w:rFonts w:ascii="Times New Roman" w:eastAsia="Arial Unicode MS" w:hAnsi="Times New Roman" w:cs="Times New Roman"/>
                <w:sz w:val="24"/>
                <w:szCs w:val="24"/>
                <w:lang w:eastAsia="en-US"/>
              </w:rPr>
              <w:t> »</w:t>
            </w:r>
          </w:p>
        </w:t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24,3</w:t>
            </w:r>
          </w:p>
        </w:tc>
      </w:tr>
      <w:tr w:rsidR="00BF1770" w:rsidTr="00991DD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 noirs</w:t>
            </w:r>
            <w:r w:rsidRPr="00CD1B4A">
              <w:rPr>
                <w:rFonts w:ascii="Times New Roman" w:eastAsia="Arial Unicode MS" w:hAnsi="Times New Roman" w:cs="Times New Roman"/>
                <w:sz w:val="24"/>
                <w:szCs w:val="24"/>
                <w:vertAlign w:val="superscript"/>
                <w:lang w:eastAsia="en-US"/>
              </w:rPr>
              <w:t>2</w:t>
            </w:r>
            <w:r>
              <w:rPr>
                <w:rFonts w:ascii="Times New Roman" w:eastAsia="Arial Unicode MS" w:hAnsi="Times New Roman" w:cs="Times New Roman"/>
                <w:sz w:val="24"/>
                <w:szCs w:val="24"/>
                <w:lang w:eastAsia="en-US"/>
              </w:rPr>
              <w:t> »</w:t>
            </w:r>
          </w:p>
        </w:tc>
        <w:tc>
          <w:tcPr>
            <w:tcW w:w="5300" w:type="dxa"/>
          </w:tcPr>
          <w:p w:rsidR="00BF1770" w:rsidRDefault="00BF1770" w:rsidP="00991DDC">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23,4</w:t>
            </w:r>
          </w:p>
        </w:tc>
      </w:tr>
    </w:tbl>
    <w:p w:rsidR="00BF1770" w:rsidRPr="00CD1B4A" w:rsidRDefault="00BF1770" w:rsidP="00BF1770">
      <w:pPr>
        <w:pStyle w:val="Corps"/>
        <w:spacing w:after="0" w:line="240" w:lineRule="auto"/>
        <w:jc w:val="both"/>
        <w:rPr>
          <w:rFonts w:ascii="Times New Roman" w:eastAsia="Arial Unicode MS" w:hAnsi="Times New Roman" w:cs="Times New Roman"/>
          <w:sz w:val="20"/>
          <w:szCs w:val="24"/>
          <w:lang w:eastAsia="en-US"/>
        </w:rPr>
      </w:pPr>
      <w:r w:rsidRPr="00CD1B4A">
        <w:rPr>
          <w:rFonts w:ascii="Times New Roman" w:eastAsia="Arial Unicode MS" w:hAnsi="Times New Roman" w:cs="Times New Roman"/>
          <w:sz w:val="20"/>
          <w:szCs w:val="24"/>
          <w:lang w:eastAsia="en-US"/>
        </w:rPr>
        <w:t>1 : Personnes perçues comme originaires d’Afrique du Nord ou du Proche-Orient</w:t>
      </w:r>
    </w:p>
    <w:p w:rsidR="00BF1770" w:rsidRPr="00CD1B4A" w:rsidRDefault="00BF1770" w:rsidP="00BF1770">
      <w:pPr>
        <w:pStyle w:val="Corps"/>
        <w:spacing w:after="0" w:line="240" w:lineRule="auto"/>
        <w:jc w:val="both"/>
        <w:rPr>
          <w:rFonts w:ascii="Times New Roman" w:eastAsia="Arial Unicode MS" w:hAnsi="Times New Roman" w:cs="Times New Roman"/>
          <w:sz w:val="20"/>
          <w:szCs w:val="24"/>
          <w:lang w:eastAsia="en-US"/>
        </w:rPr>
      </w:pPr>
      <w:r w:rsidRPr="00CD1B4A">
        <w:rPr>
          <w:rFonts w:ascii="Times New Roman" w:eastAsia="Arial Unicode MS" w:hAnsi="Times New Roman" w:cs="Times New Roman"/>
          <w:sz w:val="20"/>
          <w:szCs w:val="24"/>
          <w:lang w:eastAsia="en-US"/>
        </w:rPr>
        <w:t>2 : Personnes perçues comme originaires d’Afrique subsaharienne ou des Antilles</w:t>
      </w:r>
    </w:p>
    <w:p w:rsidR="00BF1770" w:rsidRPr="00CD1B4A" w:rsidRDefault="00BF1770" w:rsidP="00BF1770">
      <w:pPr>
        <w:pStyle w:val="Corps"/>
        <w:spacing w:after="0" w:line="240" w:lineRule="auto"/>
        <w:jc w:val="right"/>
        <w:rPr>
          <w:rFonts w:ascii="Times New Roman" w:eastAsia="Arial Unicode MS" w:hAnsi="Times New Roman" w:cs="Times New Roman"/>
          <w:sz w:val="20"/>
          <w:szCs w:val="24"/>
          <w:lang w:eastAsia="en-US"/>
        </w:rPr>
      </w:pPr>
      <w:r w:rsidRPr="00CD1B4A">
        <w:rPr>
          <w:rFonts w:ascii="Times New Roman" w:eastAsia="Arial Unicode MS" w:hAnsi="Times New Roman" w:cs="Times New Roman"/>
          <w:sz w:val="20"/>
          <w:szCs w:val="24"/>
          <w:lang w:eastAsia="en-US"/>
        </w:rPr>
        <w:t xml:space="preserve">Source : F. Jobard et R. Lévy, </w:t>
      </w:r>
      <w:r w:rsidRPr="00CD1B4A">
        <w:rPr>
          <w:rFonts w:ascii="Times New Roman" w:eastAsia="Arial Unicode MS" w:hAnsi="Times New Roman" w:cs="Times New Roman"/>
          <w:i/>
          <w:sz w:val="20"/>
          <w:szCs w:val="24"/>
          <w:lang w:eastAsia="en-US"/>
        </w:rPr>
        <w:t>Polices et minorités visibles : les contrôles d’identité à Paris</w:t>
      </w:r>
      <w:r w:rsidRPr="00CD1B4A">
        <w:rPr>
          <w:rFonts w:ascii="Times New Roman" w:eastAsia="Arial Unicode MS" w:hAnsi="Times New Roman" w:cs="Times New Roman"/>
          <w:sz w:val="20"/>
          <w:szCs w:val="24"/>
          <w:lang w:eastAsia="en-US"/>
        </w:rPr>
        <w:t>, 2009.</w:t>
      </w:r>
    </w:p>
    <w:p w:rsidR="00BF1770" w:rsidRPr="00CD1B4A" w:rsidRDefault="00BF1770" w:rsidP="00BF1770">
      <w:pPr>
        <w:pStyle w:val="Corps"/>
        <w:spacing w:after="0" w:line="240" w:lineRule="auto"/>
        <w:jc w:val="both"/>
        <w:rPr>
          <w:rFonts w:ascii="Times New Roman" w:eastAsia="Arial Unicode MS" w:hAnsi="Times New Roman" w:cs="Times New Roman"/>
          <w:sz w:val="24"/>
          <w:szCs w:val="24"/>
          <w:lang w:eastAsia="en-US"/>
        </w:rPr>
      </w:pPr>
    </w:p>
    <w:p w:rsidR="00BF1770" w:rsidRPr="008C5EC7" w:rsidRDefault="00BF1770" w:rsidP="00BF1770">
      <w:pPr>
        <w:pStyle w:val="Paragraphedeliste"/>
        <w:widowControl/>
        <w:numPr>
          <w:ilvl w:val="0"/>
          <w:numId w:val="14"/>
        </w:numPr>
        <w:ind w:left="690" w:hanging="330"/>
        <w:rPr>
          <w:rFonts w:hAnsi="Times New Roman" w:cs="Times New Roman"/>
          <w:lang w:eastAsia="en-US"/>
        </w:rPr>
      </w:pPr>
      <w:r w:rsidRPr="00CD1B4A">
        <w:rPr>
          <w:rFonts w:hAnsi="Times New Roman" w:cs="Times New Roman"/>
          <w:lang w:eastAsia="en-US"/>
        </w:rPr>
        <w:t xml:space="preserve">Faites une phrase avec les chiffres du tableau. </w:t>
      </w:r>
    </w:p>
    <w:p w:rsidR="00BF1770" w:rsidRPr="008C5EC7" w:rsidRDefault="00BF1770" w:rsidP="00BF1770">
      <w:pPr>
        <w:pStyle w:val="Paragraphedeliste"/>
        <w:widowControl/>
        <w:numPr>
          <w:ilvl w:val="0"/>
          <w:numId w:val="14"/>
        </w:numPr>
        <w:ind w:left="690" w:hanging="330"/>
        <w:rPr>
          <w:rFonts w:hAnsi="Times New Roman" w:cs="Times New Roman"/>
          <w:lang w:eastAsia="en-US"/>
        </w:rPr>
      </w:pPr>
      <w:r w:rsidRPr="00CD1B4A">
        <w:rPr>
          <w:rFonts w:hAnsi="Times New Roman" w:cs="Times New Roman"/>
          <w:lang w:eastAsia="en-US"/>
        </w:rPr>
        <w:t>Complétez cette phrase : « Les personnes perçues comme « noires » ou « arabes » sont contrôlées …………. fois plus que les personnes perçues comme « blanches ». »</w:t>
      </w:r>
    </w:p>
    <w:p w:rsidR="00BF1770" w:rsidRPr="008C5EC7" w:rsidRDefault="00BF1770" w:rsidP="00BF1770">
      <w:pPr>
        <w:pStyle w:val="Paragraphedeliste"/>
        <w:widowControl/>
        <w:numPr>
          <w:ilvl w:val="0"/>
          <w:numId w:val="14"/>
        </w:numPr>
        <w:ind w:left="690" w:hanging="330"/>
        <w:rPr>
          <w:rFonts w:hAnsi="Times New Roman" w:cs="Times New Roman"/>
          <w:lang w:eastAsia="en-US"/>
        </w:rPr>
      </w:pPr>
      <w:r w:rsidRPr="00CD1B4A">
        <w:rPr>
          <w:rFonts w:hAnsi="Times New Roman" w:cs="Times New Roman"/>
          <w:lang w:eastAsia="en-US"/>
        </w:rPr>
        <w:t>Sur quelle croyance implicite le choix des personnes repose-t-il ?</w:t>
      </w:r>
    </w:p>
    <w:p w:rsidR="004B1735" w:rsidRPr="001B39AE" w:rsidRDefault="00BF1770" w:rsidP="004B1735">
      <w:pPr>
        <w:pStyle w:val="Paragraphedeliste"/>
        <w:widowControl/>
        <w:numPr>
          <w:ilvl w:val="0"/>
          <w:numId w:val="14"/>
        </w:numPr>
        <w:ind w:left="690" w:hanging="330"/>
        <w:rPr>
          <w:rFonts w:hAnsi="Times New Roman" w:cs="Times New Roman"/>
          <w:lang w:eastAsia="en-US"/>
        </w:rPr>
      </w:pPr>
      <w:r w:rsidRPr="00CD1B4A">
        <w:rPr>
          <w:rFonts w:hAnsi="Times New Roman" w:cs="Times New Roman"/>
        </w:rPr>
        <w:t>Les chances de se faire arrêter sont-elles identiques pour tous ceux qui transgressent la loi ?</w:t>
      </w:r>
      <w:r>
        <w:rPr>
          <w:rFonts w:hAnsi="Times New Roman" w:cs="Times New Roman"/>
        </w:rPr>
        <w:t xml:space="preserve"> Quelles conséquences cela peut-il avoir sur les caractéristiques des personnes condamnées</w:t>
      </w:r>
      <w:r w:rsidR="00B54973">
        <w:rPr>
          <w:rFonts w:hAnsi="Times New Roman" w:cs="Times New Roman"/>
        </w:rPr>
        <w:t> ?</w:t>
      </w:r>
    </w:p>
    <w:p w:rsidR="004B1735" w:rsidRDefault="00BF1770" w:rsidP="004B1735">
      <w:pPr>
        <w:rPr>
          <w:rFonts w:hAnsi="Times New Roman" w:cs="Times New Roman"/>
        </w:rPr>
      </w:pPr>
      <w:r>
        <w:rPr>
          <w:rFonts w:hAnsi="Times New Roman" w:cs="Times New Roman"/>
          <w:b/>
        </w:rPr>
        <w:lastRenderedPageBreak/>
        <w:t>Document 3</w:t>
      </w:r>
      <w:r w:rsidR="004B1735" w:rsidRPr="004B1735">
        <w:rPr>
          <w:rFonts w:hAnsi="Times New Roman" w:cs="Times New Roman"/>
          <w:b/>
        </w:rPr>
        <w:t> </w:t>
      </w:r>
      <w:r w:rsidR="004B1735" w:rsidRPr="004B1735">
        <w:rPr>
          <w:rFonts w:hAnsi="Times New Roman" w:cs="Times New Roman"/>
        </w:rPr>
        <w:t xml:space="preserve">: </w:t>
      </w:r>
      <w:r w:rsidR="008C5EC7">
        <w:rPr>
          <w:rFonts w:hAnsi="Times New Roman" w:cs="Times New Roman"/>
        </w:rPr>
        <w:t>Suites données par les femmes victimes de leur conjoint</w:t>
      </w:r>
    </w:p>
    <w:p w:rsidR="00DB2D5F" w:rsidRPr="001B39AE" w:rsidRDefault="008C5EC7" w:rsidP="001B39AE">
      <w:pPr>
        <w:rPr>
          <w:rFonts w:hAnsi="Times New Roman" w:cs="Times New Roman"/>
        </w:rPr>
      </w:pPr>
      <w:r>
        <w:rPr>
          <w:rFonts w:hAnsi="Times New Roman" w:cs="Times New Roman"/>
          <w:noProof/>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96520</wp:posOffset>
            </wp:positionV>
            <wp:extent cx="4476750" cy="2800350"/>
            <wp:effectExtent l="1905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t="5115" b="15240"/>
                    <a:stretch>
                      <a:fillRect/>
                    </a:stretch>
                  </pic:blipFill>
                  <pic:spPr bwMode="auto">
                    <a:xfrm>
                      <a:off x="0" y="0"/>
                      <a:ext cx="4476750" cy="2800350"/>
                    </a:xfrm>
                    <a:prstGeom prst="rect">
                      <a:avLst/>
                    </a:prstGeom>
                    <a:noFill/>
                    <a:ln w="9525">
                      <a:noFill/>
                      <a:miter lim="800000"/>
                      <a:headEnd/>
                      <a:tailEnd/>
                    </a:ln>
                  </pic:spPr>
                </pic:pic>
              </a:graphicData>
            </a:graphic>
          </wp:anchor>
        </w:drawing>
      </w:r>
    </w:p>
    <w:p w:rsidR="00F37DFD" w:rsidRPr="00DB2D5F" w:rsidRDefault="008C5EC7" w:rsidP="001B39AE">
      <w:pPr>
        <w:rPr>
          <w:rFonts w:hAnsi="Times New Roman" w:cs="Times New Roman"/>
        </w:rPr>
      </w:pPr>
      <w:r w:rsidRPr="00DB2D5F">
        <w:rPr>
          <w:rFonts w:hAnsi="Times New Roman" w:cs="Times New Roman"/>
        </w:rPr>
        <w:t>Résultats moyens sur deux années pour des violences subies entre 2006 et 2011.</w:t>
      </w:r>
    </w:p>
    <w:p w:rsidR="00DB2D5F" w:rsidRDefault="00DB2D5F" w:rsidP="001B39AE">
      <w:pPr>
        <w:rPr>
          <w:rFonts w:hAnsi="Times New Roman" w:cs="Times New Roman"/>
        </w:rPr>
      </w:pPr>
    </w:p>
    <w:p w:rsidR="00DB2D5F" w:rsidRPr="001B39AE" w:rsidRDefault="008C5EC7" w:rsidP="001B39AE">
      <w:pPr>
        <w:rPr>
          <w:rFonts w:hAnsi="Times New Roman" w:cs="Times New Roman"/>
          <w:sz w:val="20"/>
        </w:rPr>
      </w:pPr>
      <w:r w:rsidRPr="00DB2D5F">
        <w:rPr>
          <w:rFonts w:hAnsi="Times New Roman" w:cs="Times New Roman"/>
        </w:rPr>
        <w:t>Lecture : parmi les femmes victimes de violences physiques commises par leur conjoint, 28% se sont déplacées à la police ou à la gendarmerie, dont 16% ont déposé une plainte, 9% une main courante et 3% n’y ont fait aucune déclaration</w:t>
      </w:r>
      <w:r w:rsidRPr="008C5EC7">
        <w:rPr>
          <w:rFonts w:hAnsi="Times New Roman" w:cs="Times New Roman"/>
          <w:sz w:val="20"/>
        </w:rPr>
        <w:t>.</w:t>
      </w:r>
    </w:p>
    <w:p w:rsidR="00DB2D5F" w:rsidRDefault="00DB2D5F" w:rsidP="00F37DFD">
      <w:pPr>
        <w:jc w:val="right"/>
        <w:rPr>
          <w:rFonts w:hAnsi="Times New Roman" w:cs="Times New Roman"/>
          <w:sz w:val="20"/>
          <w:szCs w:val="20"/>
        </w:rPr>
      </w:pPr>
    </w:p>
    <w:p w:rsidR="00F37DFD" w:rsidRPr="00F37DFD" w:rsidRDefault="008C5EC7" w:rsidP="00F37DFD">
      <w:pPr>
        <w:jc w:val="right"/>
        <w:rPr>
          <w:rFonts w:hAnsi="Times New Roman" w:cs="Times New Roman"/>
          <w:sz w:val="20"/>
          <w:szCs w:val="20"/>
        </w:rPr>
      </w:pPr>
      <w:r>
        <w:rPr>
          <w:rFonts w:hAnsi="Times New Roman" w:cs="Times New Roman"/>
          <w:sz w:val="20"/>
          <w:szCs w:val="20"/>
        </w:rPr>
        <w:t>Champ</w:t>
      </w:r>
      <w:r w:rsidR="00F37DFD" w:rsidRPr="00F37DFD">
        <w:rPr>
          <w:rFonts w:hAnsi="Times New Roman" w:cs="Times New Roman"/>
          <w:sz w:val="20"/>
          <w:szCs w:val="20"/>
        </w:rPr>
        <w:t xml:space="preserve"> : </w:t>
      </w:r>
      <w:r>
        <w:rPr>
          <w:rFonts w:hAnsi="Times New Roman" w:cs="Times New Roman"/>
          <w:sz w:val="20"/>
          <w:szCs w:val="20"/>
        </w:rPr>
        <w:t>femmes de 18 à 75 ans victimes de leur conjoint</w:t>
      </w:r>
    </w:p>
    <w:p w:rsidR="00F37DFD" w:rsidRPr="00F37DFD" w:rsidRDefault="00F37DFD" w:rsidP="00F37DFD">
      <w:pPr>
        <w:jc w:val="right"/>
        <w:rPr>
          <w:rFonts w:hAnsi="Times New Roman" w:cs="Times New Roman"/>
          <w:sz w:val="20"/>
          <w:szCs w:val="20"/>
        </w:rPr>
      </w:pPr>
      <w:r w:rsidRPr="00F37DFD">
        <w:rPr>
          <w:rFonts w:hAnsi="Times New Roman" w:cs="Times New Roman"/>
          <w:sz w:val="20"/>
          <w:szCs w:val="20"/>
        </w:rPr>
        <w:t>Source : INSEE</w:t>
      </w:r>
      <w:r w:rsidR="008C5EC7">
        <w:rPr>
          <w:rFonts w:hAnsi="Times New Roman" w:cs="Times New Roman"/>
          <w:sz w:val="20"/>
          <w:szCs w:val="20"/>
        </w:rPr>
        <w:t>-ONDRP, enquêtes Cadre de vie et sécurité de 2008 à 2012</w:t>
      </w:r>
    </w:p>
    <w:p w:rsidR="00F37DFD" w:rsidRDefault="00F37DFD" w:rsidP="004B1735">
      <w:pPr>
        <w:rPr>
          <w:rFonts w:hAnsi="Times New Roman" w:cs="Times New Roman"/>
          <w:noProof/>
          <w:lang w:eastAsia="fr-FR"/>
        </w:rPr>
      </w:pPr>
    </w:p>
    <w:p w:rsidR="004B1735" w:rsidRDefault="008C5EC7" w:rsidP="00F37DFD">
      <w:pPr>
        <w:pStyle w:val="Paragraphedeliste"/>
        <w:numPr>
          <w:ilvl w:val="0"/>
          <w:numId w:val="13"/>
        </w:numPr>
        <w:rPr>
          <w:rFonts w:hAnsi="Times New Roman" w:cs="Times New Roman"/>
        </w:rPr>
      </w:pPr>
      <w:r>
        <w:rPr>
          <w:rFonts w:hAnsi="Times New Roman" w:cs="Times New Roman"/>
        </w:rPr>
        <w:t>Quel pourcentage des femmes victimes de violences sexuelles commises par leur conjoint ne se sont pas déplacées à la police ou à la gendarmerie ?</w:t>
      </w:r>
    </w:p>
    <w:p w:rsidR="00F37DFD" w:rsidRDefault="008C5EC7" w:rsidP="00F37DFD">
      <w:pPr>
        <w:pStyle w:val="Paragraphedeliste"/>
        <w:numPr>
          <w:ilvl w:val="0"/>
          <w:numId w:val="13"/>
        </w:numPr>
        <w:rPr>
          <w:rFonts w:hAnsi="Times New Roman" w:cs="Times New Roman"/>
        </w:rPr>
      </w:pPr>
      <w:r>
        <w:rPr>
          <w:rFonts w:hAnsi="Times New Roman" w:cs="Times New Roman"/>
        </w:rPr>
        <w:t>Comment expliquez-vous ces taux de plainte particulièrement bas ?</w:t>
      </w:r>
    </w:p>
    <w:p w:rsidR="00CD1B4A" w:rsidRPr="008C5EC7" w:rsidRDefault="008C5EC7" w:rsidP="004B1735">
      <w:pPr>
        <w:pStyle w:val="Paragraphedeliste"/>
        <w:numPr>
          <w:ilvl w:val="0"/>
          <w:numId w:val="13"/>
        </w:numPr>
        <w:rPr>
          <w:rFonts w:hAnsi="Times New Roman" w:cs="Times New Roman"/>
        </w:rPr>
      </w:pPr>
      <w:r>
        <w:rPr>
          <w:rFonts w:hAnsi="Times New Roman" w:cs="Times New Roman"/>
        </w:rPr>
        <w:t>Quelles conséquences cela peut-il avoir sur les statistiques judiciaires concernant les violences physiques et sexuelles exercées par les conjoints ?</w:t>
      </w:r>
    </w:p>
    <w:p w:rsidR="00DB2D5F" w:rsidRDefault="00DB2D5F" w:rsidP="004B1735">
      <w:pPr>
        <w:rPr>
          <w:rFonts w:hAnsi="Times New Roman" w:cs="Times New Roman"/>
          <w:b/>
        </w:rPr>
      </w:pPr>
    </w:p>
    <w:p w:rsidR="00855AAB" w:rsidRDefault="00855AAB">
      <w:pPr>
        <w:widowControl/>
        <w:jc w:val="left"/>
        <w:rPr>
          <w:rFonts w:hAnsi="Times New Roman" w:cs="Times New Roman"/>
        </w:rPr>
      </w:pPr>
    </w:p>
    <w:p w:rsidR="004B1735" w:rsidRDefault="004B1735">
      <w:pPr>
        <w:widowControl/>
        <w:jc w:val="left"/>
        <w:rPr>
          <w:rFonts w:hAnsi="Times New Roman" w:cs="Times New Roman"/>
        </w:rPr>
      </w:pPr>
    </w:p>
    <w:p w:rsidR="00855AAB" w:rsidRPr="004B1735" w:rsidRDefault="00855AAB">
      <w:pPr>
        <w:widowControl/>
        <w:jc w:val="left"/>
        <w:rPr>
          <w:rFonts w:hAnsi="Times New Roman" w:cs="Times New Roman"/>
        </w:rPr>
      </w:pPr>
    </w:p>
    <w:p w:rsidR="00855AAB" w:rsidRPr="004B1735" w:rsidRDefault="00855AAB">
      <w:pPr>
        <w:widowControl/>
        <w:jc w:val="left"/>
        <w:rPr>
          <w:rFonts w:hAnsi="Times New Roman" w:cs="Times New Roman"/>
        </w:rPr>
      </w:pPr>
    </w:p>
    <w:p w:rsidR="00855AAB" w:rsidRPr="004B1735" w:rsidRDefault="00855AAB">
      <w:pPr>
        <w:widowControl/>
        <w:jc w:val="left"/>
        <w:rPr>
          <w:rFonts w:hAnsi="Times New Roman" w:cs="Times New Roman"/>
        </w:rPr>
      </w:pPr>
    </w:p>
    <w:p w:rsidR="00855AAB" w:rsidRDefault="00855AAB">
      <w:pPr>
        <w:widowControl/>
        <w:jc w:val="left"/>
      </w:pPr>
    </w:p>
    <w:p w:rsidR="00855AAB" w:rsidRDefault="00855AAB">
      <w:pPr>
        <w:widowControl/>
        <w:jc w:val="left"/>
      </w:pPr>
    </w:p>
    <w:p w:rsidR="00855AAB" w:rsidRPr="008C5EC7" w:rsidRDefault="00FC3E4A">
      <w:r w:rsidRPr="004B1735">
        <w:rPr>
          <w:rFonts w:hAnsi="Times New Roman" w:cs="Times New Roman"/>
          <w:b/>
          <w:bCs/>
        </w:rPr>
        <w:t>Exercice de synth</w:t>
      </w:r>
      <w:r w:rsidRPr="004B1735">
        <w:rPr>
          <w:rFonts w:hAnsi="Times New Roman" w:cs="Times New Roman"/>
          <w:b/>
          <w:bCs/>
        </w:rPr>
        <w:t>è</w:t>
      </w:r>
      <w:r w:rsidRPr="004B1735">
        <w:rPr>
          <w:rFonts w:hAnsi="Times New Roman" w:cs="Times New Roman"/>
          <w:b/>
          <w:bCs/>
        </w:rPr>
        <w:t>se :</w:t>
      </w:r>
    </w:p>
    <w:p w:rsidR="00855AAB" w:rsidRPr="004B1735" w:rsidRDefault="00855AAB">
      <w:pPr>
        <w:rPr>
          <w:rFonts w:hAnsi="Times New Roman" w:cs="Times New Roman"/>
          <w:b/>
          <w:bCs/>
        </w:rPr>
      </w:pPr>
    </w:p>
    <w:p w:rsidR="00855AAB" w:rsidRPr="004B1735" w:rsidRDefault="00FC3E4A" w:rsidP="004B1735">
      <w:pPr>
        <w:rPr>
          <w:rFonts w:hAnsi="Times New Roman" w:cs="Times New Roman"/>
        </w:rPr>
      </w:pPr>
      <w:r w:rsidRPr="004B1735">
        <w:rPr>
          <w:rFonts w:hAnsi="Times New Roman" w:cs="Times New Roman"/>
          <w:b/>
          <w:bCs/>
        </w:rPr>
        <w:tab/>
      </w:r>
      <w:r w:rsidR="004B1735" w:rsidRPr="004B1735">
        <w:rPr>
          <w:rFonts w:hAnsi="Times New Roman" w:cs="Times New Roman"/>
        </w:rPr>
        <w:t>Votre proviseur vous charge de mener une enquête sociologique pour mesurer le niveau de la délinquance dans votre lycée. Ecrivez un document de synthèse lui présentant la méthodologie que vous choisissez, ainsi que ses avantages et ses limites.</w:t>
      </w:r>
    </w:p>
    <w:sectPr w:rsidR="00855AAB" w:rsidRPr="004B1735" w:rsidSect="00BF1770">
      <w:headerReference w:type="default" r:id="rId8"/>
      <w:pgSz w:w="11900" w:h="16840"/>
      <w:pgMar w:top="1417" w:right="1417" w:bottom="1417" w:left="1417" w:header="284"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4A" w:rsidRDefault="00FC3E4A" w:rsidP="00855AAB">
      <w:r>
        <w:separator/>
      </w:r>
    </w:p>
  </w:endnote>
  <w:endnote w:type="continuationSeparator" w:id="1">
    <w:p w:rsidR="00FC3E4A" w:rsidRDefault="00FC3E4A" w:rsidP="00855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4A" w:rsidRDefault="00FC3E4A" w:rsidP="00855AAB">
      <w:r>
        <w:separator/>
      </w:r>
    </w:p>
  </w:footnote>
  <w:footnote w:type="continuationSeparator" w:id="1">
    <w:p w:rsidR="00FC3E4A" w:rsidRDefault="00FC3E4A" w:rsidP="00855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AB" w:rsidRPr="004B1735" w:rsidRDefault="004B1735">
    <w:pPr>
      <w:jc w:val="right"/>
      <w:rPr>
        <w:rFonts w:hAnsi="Times New Roman" w:cs="Times New Roman"/>
      </w:rPr>
    </w:pPr>
    <w:r w:rsidRPr="004B1735">
      <w:rPr>
        <w:rFonts w:hAnsi="Times New Roman" w:cs="Times New Roman"/>
        <w:b/>
        <w:bCs/>
        <w:color w:val="E36C0A"/>
        <w:sz w:val="16"/>
        <w:szCs w:val="16"/>
        <w:u w:color="E36C0A"/>
      </w:rPr>
      <w:t>Contrôle social et déviance</w:t>
    </w:r>
    <w:r w:rsidR="00FC3E4A" w:rsidRPr="004B1735">
      <w:rPr>
        <w:rFonts w:hAnsi="Times New Roman" w:cs="Times New Roman"/>
        <w:b/>
        <w:bCs/>
        <w:color w:val="E36C0A"/>
        <w:sz w:val="16"/>
        <w:szCs w:val="16"/>
        <w:u w:color="E36C0A"/>
      </w:rPr>
      <w:t xml:space="preserve"> – </w:t>
    </w:r>
    <w:r w:rsidR="00FC3E4A" w:rsidRPr="004B1735">
      <w:rPr>
        <w:rFonts w:hAnsi="Times New Roman" w:cs="Times New Roman"/>
        <w:b/>
        <w:bCs/>
        <w:color w:val="E36C0A"/>
        <w:sz w:val="16"/>
        <w:szCs w:val="16"/>
        <w:u w:color="E36C0A"/>
      </w:rPr>
      <w:t xml:space="preserve">Question : Comment </w:t>
    </w:r>
    <w:r w:rsidRPr="004B1735">
      <w:rPr>
        <w:rFonts w:hAnsi="Times New Roman" w:cs="Times New Roman"/>
        <w:b/>
        <w:bCs/>
        <w:color w:val="E36C0A"/>
        <w:sz w:val="16"/>
        <w:szCs w:val="16"/>
        <w:u w:color="E36C0A"/>
      </w:rPr>
      <w:t>mesurer le niveau de la délinquance</w:t>
    </w:r>
    <w:r>
      <w:rPr>
        <w:rFonts w:hAnsi="Times New Roman" w:cs="Times New Roman"/>
        <w:b/>
        <w:bCs/>
        <w:color w:val="E36C0A"/>
        <w:sz w:val="16"/>
        <w:szCs w:val="16"/>
        <w:u w:color="E36C0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C33"/>
    <w:multiLevelType w:val="multilevel"/>
    <w:tmpl w:val="44221832"/>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53"/>
        </w:tabs>
        <w:ind w:left="753" w:hanging="393"/>
      </w:pPr>
      <w:rPr>
        <w:position w:val="0"/>
      </w:rPr>
    </w:lvl>
    <w:lvl w:ilvl="2">
      <w:start w:val="1"/>
      <w:numFmt w:val="decimal"/>
      <w:lvlText w:val="%3)"/>
      <w:lvlJc w:val="left"/>
      <w:pPr>
        <w:tabs>
          <w:tab w:val="num" w:pos="1113"/>
        </w:tabs>
        <w:ind w:left="1113" w:hanging="393"/>
      </w:pPr>
      <w:rPr>
        <w:position w:val="0"/>
      </w:rPr>
    </w:lvl>
    <w:lvl w:ilvl="3">
      <w:start w:val="1"/>
      <w:numFmt w:val="decimal"/>
      <w:lvlText w:val="%4)"/>
      <w:lvlJc w:val="left"/>
      <w:pPr>
        <w:tabs>
          <w:tab w:val="num" w:pos="1473"/>
        </w:tabs>
        <w:ind w:left="1473" w:hanging="393"/>
      </w:pPr>
      <w:rPr>
        <w:position w:val="0"/>
      </w:rPr>
    </w:lvl>
    <w:lvl w:ilvl="4">
      <w:start w:val="1"/>
      <w:numFmt w:val="decimal"/>
      <w:lvlText w:val="%5)"/>
      <w:lvlJc w:val="left"/>
      <w:pPr>
        <w:tabs>
          <w:tab w:val="num" w:pos="1833"/>
        </w:tabs>
        <w:ind w:left="1833" w:hanging="393"/>
      </w:pPr>
      <w:rPr>
        <w:position w:val="0"/>
      </w:rPr>
    </w:lvl>
    <w:lvl w:ilvl="5">
      <w:start w:val="1"/>
      <w:numFmt w:val="decimal"/>
      <w:lvlText w:val="%6)"/>
      <w:lvlJc w:val="left"/>
      <w:pPr>
        <w:tabs>
          <w:tab w:val="num" w:pos="2193"/>
        </w:tabs>
        <w:ind w:left="2193" w:hanging="393"/>
      </w:pPr>
      <w:rPr>
        <w:position w:val="0"/>
      </w:rPr>
    </w:lvl>
    <w:lvl w:ilvl="6">
      <w:start w:val="1"/>
      <w:numFmt w:val="decimal"/>
      <w:lvlText w:val="%7)"/>
      <w:lvlJc w:val="left"/>
      <w:pPr>
        <w:tabs>
          <w:tab w:val="num" w:pos="2553"/>
        </w:tabs>
        <w:ind w:left="2553" w:hanging="393"/>
      </w:pPr>
      <w:rPr>
        <w:position w:val="0"/>
      </w:rPr>
    </w:lvl>
    <w:lvl w:ilvl="7">
      <w:start w:val="1"/>
      <w:numFmt w:val="decimal"/>
      <w:lvlText w:val="%8)"/>
      <w:lvlJc w:val="left"/>
      <w:pPr>
        <w:tabs>
          <w:tab w:val="num" w:pos="2913"/>
        </w:tabs>
        <w:ind w:left="2913" w:hanging="393"/>
      </w:pPr>
      <w:rPr>
        <w:position w:val="0"/>
      </w:rPr>
    </w:lvl>
    <w:lvl w:ilvl="8">
      <w:start w:val="1"/>
      <w:numFmt w:val="decimal"/>
      <w:lvlText w:val="%9)"/>
      <w:lvlJc w:val="left"/>
      <w:pPr>
        <w:tabs>
          <w:tab w:val="num" w:pos="3273"/>
        </w:tabs>
        <w:ind w:left="3273" w:hanging="393"/>
      </w:pPr>
      <w:rPr>
        <w:position w:val="0"/>
      </w:rPr>
    </w:lvl>
  </w:abstractNum>
  <w:abstractNum w:abstractNumId="1">
    <w:nsid w:val="13223365"/>
    <w:multiLevelType w:val="multilevel"/>
    <w:tmpl w:val="A900D38C"/>
    <w:lvl w:ilvl="0">
      <w:numFmt w:val="bullet"/>
      <w:lvlText w:val="•"/>
      <w:lvlJc w:val="left"/>
      <w:pPr>
        <w:tabs>
          <w:tab w:val="num" w:pos="720"/>
        </w:tabs>
        <w:ind w:left="7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1">
      <w:start w:val="1"/>
      <w:numFmt w:val="bullet"/>
      <w:lvlText w:val="o"/>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b/>
        <w:bCs/>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2">
    <w:nsid w:val="145E1AC6"/>
    <w:multiLevelType w:val="multilevel"/>
    <w:tmpl w:val="BD469B68"/>
    <w:lvl w:ilvl="0">
      <w:numFmt w:val="bullet"/>
      <w:lvlText w:val="•"/>
      <w:lvlJc w:val="left"/>
      <w:pPr>
        <w:tabs>
          <w:tab w:val="num" w:pos="720"/>
        </w:tabs>
        <w:ind w:left="7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1">
      <w:start w:val="1"/>
      <w:numFmt w:val="bullet"/>
      <w:lvlText w:val="o"/>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b/>
        <w:bCs/>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3">
    <w:nsid w:val="15452059"/>
    <w:multiLevelType w:val="multilevel"/>
    <w:tmpl w:val="65AAA6CE"/>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4">
    <w:nsid w:val="16003383"/>
    <w:multiLevelType w:val="multilevel"/>
    <w:tmpl w:val="AC52797E"/>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5">
    <w:nsid w:val="2A2C1093"/>
    <w:multiLevelType w:val="multilevel"/>
    <w:tmpl w:val="1DE68842"/>
    <w:styleLink w:val="Liste21"/>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6">
    <w:nsid w:val="2E506627"/>
    <w:multiLevelType w:val="multilevel"/>
    <w:tmpl w:val="74901656"/>
    <w:styleLink w:val="Style1import"/>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rtl w:val="0"/>
        <w:lang w:val="fr-FR"/>
      </w:rPr>
    </w:lvl>
    <w:lvl w:ilv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7">
    <w:nsid w:val="352D47C9"/>
    <w:multiLevelType w:val="multilevel"/>
    <w:tmpl w:val="6346D246"/>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8">
    <w:nsid w:val="407B5D9B"/>
    <w:multiLevelType w:val="multilevel"/>
    <w:tmpl w:val="83A6DDA8"/>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9">
    <w:nsid w:val="46271134"/>
    <w:multiLevelType w:val="multilevel"/>
    <w:tmpl w:val="78A617DA"/>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rtl w:val="0"/>
        <w:lang w:val="fr-FR"/>
      </w:rPr>
    </w:lvl>
    <w:lvl w:ilv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10">
    <w:nsid w:val="4CF3493B"/>
    <w:multiLevelType w:val="multilevel"/>
    <w:tmpl w:val="67105CC4"/>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11">
    <w:nsid w:val="54AA46E3"/>
    <w:multiLevelType w:val="hybridMultilevel"/>
    <w:tmpl w:val="59DEEF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3F2699"/>
    <w:multiLevelType w:val="multilevel"/>
    <w:tmpl w:val="41B06EC0"/>
    <w:lvl w:ilvl="0">
      <w:start w:val="1"/>
      <w:numFmt w:val="bullet"/>
      <w:lvlText w:val="•"/>
      <w:lvlJc w:val="left"/>
      <w:pPr>
        <w:tabs>
          <w:tab w:val="num" w:pos="720"/>
        </w:tabs>
        <w:ind w:left="7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1">
      <w:start w:val="1"/>
      <w:numFmt w:val="bullet"/>
      <w:lvlText w:val="o"/>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b/>
        <w:bCs/>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13">
    <w:nsid w:val="728F1C3B"/>
    <w:multiLevelType w:val="hybridMultilevel"/>
    <w:tmpl w:val="25F44E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9"/>
  </w:num>
  <w:num w:numId="5">
    <w:abstractNumId w:val="6"/>
  </w:num>
  <w:num w:numId="6">
    <w:abstractNumId w:val="3"/>
  </w:num>
  <w:num w:numId="7">
    <w:abstractNumId w:val="10"/>
  </w:num>
  <w:num w:numId="8">
    <w:abstractNumId w:val="4"/>
  </w:num>
  <w:num w:numId="9">
    <w:abstractNumId w:val="7"/>
  </w:num>
  <w:num w:numId="10">
    <w:abstractNumId w:val="8"/>
  </w:num>
  <w:num w:numId="11">
    <w:abstractNumId w:val="0"/>
  </w:num>
  <w:num w:numId="12">
    <w:abstractNumId w:val="1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55AAB"/>
    <w:rsid w:val="0003257A"/>
    <w:rsid w:val="001B39AE"/>
    <w:rsid w:val="0021765C"/>
    <w:rsid w:val="004B1735"/>
    <w:rsid w:val="00855AAB"/>
    <w:rsid w:val="008C5EC7"/>
    <w:rsid w:val="00AF6956"/>
    <w:rsid w:val="00B54973"/>
    <w:rsid w:val="00BF1770"/>
    <w:rsid w:val="00CD1B4A"/>
    <w:rsid w:val="00D73CAE"/>
    <w:rsid w:val="00DB2D5F"/>
    <w:rsid w:val="00F37DFD"/>
    <w:rsid w:val="00FC3E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5AAB"/>
    <w:pPr>
      <w:widowControl w:val="0"/>
      <w:jc w:val="both"/>
    </w:pPr>
    <w:rPr>
      <w:rFonts w:hAnsi="Arial Unicode MS" w:cs="Arial Unicode MS"/>
      <w:color w:val="000000"/>
      <w:sz w:val="24"/>
      <w:szCs w:val="24"/>
      <w:u w:color="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55AAB"/>
    <w:rPr>
      <w:u w:val="single"/>
    </w:rPr>
  </w:style>
  <w:style w:type="table" w:customStyle="1" w:styleId="TableNormal">
    <w:name w:val="Table Normal"/>
    <w:rsid w:val="00855AAB"/>
    <w:tblPr>
      <w:tblInd w:w="0" w:type="dxa"/>
      <w:tblCellMar>
        <w:top w:w="0" w:type="dxa"/>
        <w:left w:w="0" w:type="dxa"/>
        <w:bottom w:w="0" w:type="dxa"/>
        <w:right w:w="0" w:type="dxa"/>
      </w:tblCellMar>
    </w:tblPr>
  </w:style>
  <w:style w:type="paragraph" w:styleId="En-tte">
    <w:name w:val="header"/>
    <w:rsid w:val="00855AAB"/>
    <w:pPr>
      <w:tabs>
        <w:tab w:val="right" w:pos="9020"/>
      </w:tabs>
    </w:pPr>
    <w:rPr>
      <w:rFonts w:ascii="Helvetica" w:eastAsia="Helvetica" w:hAnsi="Helvetica" w:cs="Helvetica"/>
      <w:color w:val="000000"/>
      <w:sz w:val="24"/>
      <w:szCs w:val="24"/>
    </w:rPr>
  </w:style>
  <w:style w:type="paragraph" w:styleId="Paragraphedeliste">
    <w:name w:val="List Paragraph"/>
    <w:rsid w:val="00855AAB"/>
    <w:pPr>
      <w:widowControl w:val="0"/>
      <w:ind w:left="720"/>
      <w:jc w:val="both"/>
    </w:pPr>
    <w:rPr>
      <w:rFonts w:hAnsi="Arial Unicode MS" w:cs="Arial Unicode MS"/>
      <w:color w:val="000000"/>
      <w:sz w:val="24"/>
      <w:szCs w:val="24"/>
      <w:u w:color="000000"/>
    </w:rPr>
  </w:style>
  <w:style w:type="numbering" w:customStyle="1" w:styleId="Style1import">
    <w:name w:val="Style 1 importé"/>
    <w:rsid w:val="00855AAB"/>
    <w:pPr>
      <w:numPr>
        <w:numId w:val="5"/>
      </w:numPr>
    </w:pPr>
  </w:style>
  <w:style w:type="numbering" w:customStyle="1" w:styleId="List0">
    <w:name w:val="List 0"/>
    <w:basedOn w:val="Lettres"/>
    <w:rsid w:val="00855AAB"/>
    <w:pPr>
      <w:numPr>
        <w:numId w:val="11"/>
      </w:numPr>
    </w:pPr>
  </w:style>
  <w:style w:type="numbering" w:customStyle="1" w:styleId="Lettres">
    <w:name w:val="Lettres"/>
    <w:rsid w:val="00855AAB"/>
  </w:style>
  <w:style w:type="paragraph" w:customStyle="1" w:styleId="Styledetableau2">
    <w:name w:val="Style de tableau 2"/>
    <w:rsid w:val="00855AAB"/>
    <w:rPr>
      <w:rFonts w:ascii="Helvetica" w:eastAsia="Helvetica" w:hAnsi="Helvetica" w:cs="Helvetica"/>
      <w:color w:val="000000"/>
    </w:rPr>
  </w:style>
  <w:style w:type="character" w:customStyle="1" w:styleId="Hyperlink0">
    <w:name w:val="Hyperlink.0"/>
    <w:basedOn w:val="Lienhypertexte"/>
    <w:rsid w:val="00855AAB"/>
  </w:style>
  <w:style w:type="character" w:customStyle="1" w:styleId="Hyperlink1">
    <w:name w:val="Hyperlink.1"/>
    <w:basedOn w:val="Lienhypertexte"/>
    <w:rsid w:val="00855AAB"/>
  </w:style>
  <w:style w:type="character" w:customStyle="1" w:styleId="Hyperlink2">
    <w:name w:val="Hyperlink.2"/>
    <w:basedOn w:val="Lienhypertexte"/>
    <w:rsid w:val="00855AAB"/>
  </w:style>
  <w:style w:type="paragraph" w:styleId="Pieddepage">
    <w:name w:val="footer"/>
    <w:basedOn w:val="Normal"/>
    <w:link w:val="PieddepageCar"/>
    <w:uiPriority w:val="99"/>
    <w:semiHidden/>
    <w:unhideWhenUsed/>
    <w:rsid w:val="004B1735"/>
    <w:pPr>
      <w:tabs>
        <w:tab w:val="center" w:pos="4536"/>
        <w:tab w:val="right" w:pos="9072"/>
      </w:tabs>
    </w:pPr>
  </w:style>
  <w:style w:type="character" w:customStyle="1" w:styleId="PieddepageCar">
    <w:name w:val="Pied de page Car"/>
    <w:basedOn w:val="Policepardfaut"/>
    <w:link w:val="Pieddepage"/>
    <w:uiPriority w:val="99"/>
    <w:semiHidden/>
    <w:rsid w:val="004B1735"/>
    <w:rPr>
      <w:rFonts w:hAnsi="Arial Unicode MS" w:cs="Arial Unicode MS"/>
      <w:color w:val="000000"/>
      <w:sz w:val="24"/>
      <w:szCs w:val="24"/>
      <w:u w:color="000000"/>
      <w:lang w:eastAsia="en-US"/>
    </w:rPr>
  </w:style>
  <w:style w:type="table" w:styleId="Grilledutableau">
    <w:name w:val="Table Grid"/>
    <w:basedOn w:val="TableauNormal"/>
    <w:uiPriority w:val="59"/>
    <w:rsid w:val="004B17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37DFD"/>
    <w:rPr>
      <w:rFonts w:ascii="Tahoma" w:hAnsi="Tahoma" w:cs="Tahoma"/>
      <w:sz w:val="16"/>
      <w:szCs w:val="16"/>
    </w:rPr>
  </w:style>
  <w:style w:type="character" w:customStyle="1" w:styleId="TextedebullesCar">
    <w:name w:val="Texte de bulles Car"/>
    <w:basedOn w:val="Policepardfaut"/>
    <w:link w:val="Textedebulles"/>
    <w:uiPriority w:val="99"/>
    <w:semiHidden/>
    <w:rsid w:val="00F37DFD"/>
    <w:rPr>
      <w:rFonts w:ascii="Tahoma" w:hAnsi="Tahoma" w:cs="Tahoma"/>
      <w:color w:val="000000"/>
      <w:sz w:val="16"/>
      <w:szCs w:val="16"/>
      <w:u w:color="000000"/>
      <w:lang w:eastAsia="en-US"/>
    </w:rPr>
  </w:style>
  <w:style w:type="paragraph" w:customStyle="1" w:styleId="Corps">
    <w:name w:val="Corps"/>
    <w:rsid w:val="00CD1B4A"/>
    <w:pPr>
      <w:spacing w:after="200" w:line="276" w:lineRule="auto"/>
    </w:pPr>
    <w:rPr>
      <w:rFonts w:ascii="Calibri" w:eastAsia="Calibri" w:hAnsi="Calibri" w:cs="Calibri"/>
      <w:color w:val="000000"/>
      <w:sz w:val="22"/>
      <w:szCs w:val="22"/>
      <w:u w:color="000000"/>
    </w:rPr>
  </w:style>
  <w:style w:type="numbering" w:customStyle="1" w:styleId="Liste21">
    <w:name w:val="Liste 21"/>
    <w:basedOn w:val="Aucuneliste"/>
    <w:rsid w:val="00CD1B4A"/>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profsses</cp:lastModifiedBy>
  <cp:revision>8</cp:revision>
  <dcterms:created xsi:type="dcterms:W3CDTF">2015-06-22T11:15:00Z</dcterms:created>
  <dcterms:modified xsi:type="dcterms:W3CDTF">2015-06-22T12:57:00Z</dcterms:modified>
</cp:coreProperties>
</file>