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89" w:rsidRDefault="00A535F3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 xml:space="preserve">Question </w:t>
      </w:r>
      <w:r w:rsidR="008F42C3">
        <w:rPr>
          <w:rFonts w:ascii="Times New Roman"/>
          <w:b/>
          <w:bCs/>
          <w:sz w:val="32"/>
          <w:szCs w:val="32"/>
        </w:rPr>
        <w:t>3</w:t>
      </w:r>
      <w:r>
        <w:rPr>
          <w:rFonts w:hAnsi="Times New Roman"/>
          <w:b/>
          <w:bCs/>
          <w:sz w:val="32"/>
          <w:szCs w:val="32"/>
          <w:lang w:val="fr-FR"/>
        </w:rPr>
        <w:t> </w:t>
      </w:r>
      <w:r>
        <w:rPr>
          <w:rFonts w:ascii="Times New Roman"/>
          <w:b/>
          <w:bCs/>
          <w:sz w:val="32"/>
          <w:szCs w:val="32"/>
        </w:rPr>
        <w:t xml:space="preserve">: </w:t>
      </w:r>
      <w:r>
        <w:rPr>
          <w:rFonts w:ascii="Times New Roman"/>
          <w:b/>
          <w:bCs/>
          <w:sz w:val="32"/>
          <w:szCs w:val="32"/>
          <w:lang w:val="fr-FR"/>
        </w:rPr>
        <w:t>Comment les march</w:t>
      </w:r>
      <w:r>
        <w:rPr>
          <w:rFonts w:hAnsi="Times New Roman"/>
          <w:b/>
          <w:bCs/>
          <w:sz w:val="32"/>
          <w:szCs w:val="32"/>
          <w:lang w:val="fr-FR"/>
        </w:rPr>
        <w:t>é</w:t>
      </w:r>
      <w:r>
        <w:rPr>
          <w:rFonts w:ascii="Times New Roman"/>
          <w:b/>
          <w:bCs/>
          <w:sz w:val="32"/>
          <w:szCs w:val="32"/>
          <w:lang w:val="fr-FR"/>
        </w:rPr>
        <w:t>s imparfaitement concurrentiels fonctionnent-ils ?</w:t>
      </w:r>
    </w:p>
    <w:p w:rsidR="00463089" w:rsidRDefault="00A535F3" w:rsidP="007A3F08">
      <w:pPr>
        <w:pStyle w:val="Corps"/>
        <w:pBdr>
          <w:bottom w:val="single" w:sz="4" w:space="1" w:color="auto"/>
        </w:pBdr>
        <w:spacing w:before="220" w:after="0"/>
        <w:jc w:val="center"/>
      </w:pPr>
      <w:r>
        <w:rPr>
          <w:rFonts w:ascii="Times New Roman"/>
          <w:b/>
          <w:bCs/>
          <w:sz w:val="28"/>
          <w:szCs w:val="28"/>
        </w:rPr>
        <w:t>Etape 1</w:t>
      </w:r>
      <w:r>
        <w:rPr>
          <w:rFonts w:hAnsi="Times New Roman"/>
          <w:b/>
          <w:bCs/>
          <w:sz w:val="28"/>
          <w:szCs w:val="28"/>
          <w:lang w:val="fr-FR"/>
        </w:rPr>
        <w:t> </w:t>
      </w:r>
      <w:r>
        <w:rPr>
          <w:rFonts w:ascii="Times New Roman"/>
          <w:b/>
          <w:bCs/>
          <w:sz w:val="28"/>
          <w:szCs w:val="28"/>
          <w:lang w:val="fr-FR"/>
        </w:rPr>
        <w:t>: Introduction (10</w:t>
      </w:r>
      <w:r>
        <w:rPr>
          <w:rFonts w:hAnsi="Times New Roman"/>
          <w:b/>
          <w:bCs/>
          <w:sz w:val="28"/>
          <w:szCs w:val="28"/>
          <w:lang w:val="fr-FR"/>
        </w:rPr>
        <w:t>’</w:t>
      </w:r>
      <w:r>
        <w:rPr>
          <w:rFonts w:ascii="Times New Roman"/>
          <w:b/>
          <w:bCs/>
          <w:sz w:val="28"/>
          <w:szCs w:val="28"/>
        </w:rPr>
        <w:t>)</w:t>
      </w:r>
    </w:p>
    <w:p w:rsidR="00463089" w:rsidRDefault="00463089">
      <w:pPr>
        <w:pStyle w:val="Sansinterligne"/>
        <w:rPr>
          <w:rFonts w:ascii="Times New Roman" w:eastAsia="Times New Roman" w:hAnsi="Times New Roman" w:cs="Times New Roman"/>
          <w:sz w:val="22"/>
          <w:szCs w:val="22"/>
        </w:rPr>
      </w:pPr>
    </w:p>
    <w:p w:rsidR="00463089" w:rsidRDefault="00D43432" w:rsidP="007A3F08">
      <w:pPr>
        <w:pStyle w:val="Sansinterligne"/>
        <w:jc w:val="center"/>
        <w:rPr>
          <w:rFonts w:ascii="Times New Roman" w:eastAsia="Times New Roman" w:hAnsi="Times New Roman" w:cs="Times New Roman"/>
          <w:sz w:val="22"/>
          <w:szCs w:val="22"/>
        </w:rPr>
      </w:pPr>
      <w:hyperlink r:id="rId7" w:tgtFrame="_blank" w:history="1">
        <w:r>
          <w:rPr>
            <w:rStyle w:val="Lienhypertexte"/>
          </w:rPr>
          <w:t>http://www.francetvinfo.f</w:t>
        </w:r>
        <w:r>
          <w:rPr>
            <w:rStyle w:val="Lienhypertexte"/>
          </w:rPr>
          <w:t>r</w:t>
        </w:r>
        <w:r>
          <w:rPr>
            <w:rStyle w:val="Lienhypertexte"/>
          </w:rPr>
          <w:t>/economie/la-saison-des-glaciers-est-lancee_939737.html</w:t>
        </w:r>
      </w:hyperlink>
    </w:p>
    <w:p w:rsidR="00463089" w:rsidRDefault="00A535F3" w:rsidP="007A3F08">
      <w:pPr>
        <w:pStyle w:val="Corps"/>
        <w:pBdr>
          <w:bottom w:val="single" w:sz="4" w:space="1" w:color="auto"/>
        </w:pBdr>
        <w:spacing w:befor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Etape 2</w:t>
      </w:r>
      <w:r>
        <w:rPr>
          <w:rFonts w:hAnsi="Times New Roman"/>
          <w:b/>
          <w:bCs/>
          <w:sz w:val="28"/>
          <w:szCs w:val="28"/>
          <w:lang w:val="fr-FR"/>
        </w:rPr>
        <w:t> </w:t>
      </w:r>
      <w:r>
        <w:rPr>
          <w:rFonts w:ascii="Times New Roman"/>
          <w:b/>
          <w:bCs/>
          <w:sz w:val="28"/>
          <w:szCs w:val="28"/>
          <w:lang w:val="fr-FR"/>
        </w:rPr>
        <w:t>: Bilan du questionnaire (15</w:t>
      </w:r>
      <w:r>
        <w:rPr>
          <w:rFonts w:hAnsi="Times New Roman"/>
          <w:b/>
          <w:bCs/>
          <w:sz w:val="28"/>
          <w:szCs w:val="28"/>
          <w:lang w:val="fr-FR"/>
        </w:rPr>
        <w:t>’</w:t>
      </w:r>
      <w:r>
        <w:rPr>
          <w:rFonts w:ascii="Times New Roman"/>
          <w:b/>
          <w:bCs/>
          <w:sz w:val="28"/>
          <w:szCs w:val="28"/>
        </w:rPr>
        <w:t>)</w:t>
      </w:r>
    </w:p>
    <w:p w:rsidR="00463089" w:rsidRDefault="00A535F3">
      <w:pPr>
        <w:pStyle w:val="Sansinterligne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En groupe, vous comparerez vos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ponses et compl</w:t>
      </w:r>
      <w:r>
        <w:rPr>
          <w:rFonts w:hAnsi="Times New Roman"/>
          <w:sz w:val="22"/>
          <w:szCs w:val="22"/>
        </w:rPr>
        <w:t>è</w:t>
      </w:r>
      <w:r>
        <w:rPr>
          <w:rFonts w:ascii="Times New Roman"/>
          <w:sz w:val="22"/>
          <w:szCs w:val="22"/>
        </w:rPr>
        <w:t xml:space="preserve">terez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 xml:space="preserve">ventuellement votre trace 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crite.</w:t>
      </w:r>
      <w:r>
        <w:rPr>
          <w:rFonts w:ascii="Times New Roman"/>
        </w:rPr>
        <w:t xml:space="preserve"> </w:t>
      </w:r>
      <w:r w:rsidR="005C2981">
        <w:rPr>
          <w:rFonts w:ascii="Times New Roman"/>
        </w:rPr>
        <w:t>Lien vers la vid</w:t>
      </w:r>
      <w:r w:rsidR="005C2981">
        <w:rPr>
          <w:rFonts w:ascii="Times New Roman"/>
        </w:rPr>
        <w:t>é</w:t>
      </w:r>
      <w:r w:rsidR="005C2981">
        <w:rPr>
          <w:rFonts w:ascii="Times New Roman"/>
        </w:rPr>
        <w:t>o</w:t>
      </w:r>
      <w:r w:rsidR="005C2981">
        <w:rPr>
          <w:rFonts w:ascii="Times New Roman"/>
        </w:rPr>
        <w:t> </w:t>
      </w:r>
      <w:r w:rsidR="005C2981">
        <w:rPr>
          <w:rFonts w:ascii="Times New Roman"/>
        </w:rPr>
        <w:t xml:space="preserve">: </w:t>
      </w:r>
      <w:hyperlink r:id="rId8" w:history="1">
        <w:r w:rsidR="005C2981" w:rsidRPr="00A1215C">
          <w:rPr>
            <w:rStyle w:val="Lienhypertexte"/>
          </w:rPr>
          <w:t>http://acver.fr/2hs</w:t>
        </w:r>
      </w:hyperlink>
    </w:p>
    <w:p w:rsidR="00463089" w:rsidRDefault="005C2981">
      <w:pPr>
        <w:pStyle w:val="Sansinterligne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5765800</wp:posOffset>
            </wp:positionH>
            <wp:positionV relativeFrom="margin">
              <wp:posOffset>2226945</wp:posOffset>
            </wp:positionV>
            <wp:extent cx="910590" cy="910590"/>
            <wp:effectExtent l="0" t="0" r="381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63089" w:rsidRDefault="00A535F3">
      <w:pPr>
        <w:pStyle w:val="Sansinterligne"/>
        <w:numPr>
          <w:ilvl w:val="0"/>
          <w:numId w:val="3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diff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rentes structures de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possibles ?</w:t>
      </w:r>
    </w:p>
    <w:p w:rsidR="00463089" w:rsidRDefault="00A535F3">
      <w:pPr>
        <w:pStyle w:val="Sansinterligne"/>
        <w:numPr>
          <w:ilvl w:val="0"/>
          <w:numId w:val="3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cons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quences d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une concurrence imparfaite pour les consommateurs ?</w:t>
      </w:r>
    </w:p>
    <w:p w:rsidR="00463089" w:rsidRDefault="00A535F3">
      <w:pPr>
        <w:pStyle w:val="Sansinterligne"/>
        <w:numPr>
          <w:ilvl w:val="0"/>
          <w:numId w:val="3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Quelles sont les strat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gies qui permettent de renforcer le pouvoir de march</w:t>
      </w:r>
      <w:r>
        <w:rPr>
          <w:rFonts w:hAnsi="Times New Roman"/>
          <w:sz w:val="22"/>
          <w:szCs w:val="22"/>
        </w:rPr>
        <w:t>é</w:t>
      </w:r>
      <w:r>
        <w:rPr>
          <w:rFonts w:hAnsi="Times New Roman"/>
          <w:sz w:val="22"/>
          <w:szCs w:val="22"/>
        </w:rPr>
        <w:t xml:space="preserve"> </w:t>
      </w:r>
      <w:r>
        <w:rPr>
          <w:rFonts w:ascii="Times New Roman"/>
          <w:sz w:val="22"/>
          <w:szCs w:val="22"/>
        </w:rPr>
        <w:t>? Expliquez le fonctionnement de chacune d</w:t>
      </w:r>
      <w:r>
        <w:rPr>
          <w:rFonts w:hAnsi="Times New Roman"/>
          <w:sz w:val="22"/>
          <w:szCs w:val="22"/>
        </w:rPr>
        <w:t>’</w:t>
      </w:r>
      <w:r>
        <w:rPr>
          <w:rFonts w:ascii="Times New Roman"/>
          <w:sz w:val="22"/>
          <w:szCs w:val="22"/>
        </w:rPr>
        <w:t>entre elles.</w:t>
      </w:r>
    </w:p>
    <w:p w:rsidR="00463089" w:rsidRDefault="00A535F3">
      <w:pPr>
        <w:pStyle w:val="Sansinterligne"/>
        <w:numPr>
          <w:ilvl w:val="0"/>
          <w:numId w:val="3"/>
        </w:numPr>
        <w:tabs>
          <w:tab w:val="num" w:pos="756"/>
        </w:tabs>
        <w:ind w:left="756" w:hanging="39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/>
          <w:sz w:val="22"/>
          <w:szCs w:val="22"/>
        </w:rPr>
        <w:t>Quels sont les trois r</w:t>
      </w:r>
      <w:r>
        <w:rPr>
          <w:rFonts w:hAnsi="Times New Roman"/>
          <w:sz w:val="22"/>
          <w:szCs w:val="22"/>
        </w:rPr>
        <w:t>ô</w:t>
      </w:r>
      <w:r>
        <w:rPr>
          <w:rFonts w:ascii="Times New Roman"/>
          <w:sz w:val="22"/>
          <w:szCs w:val="22"/>
        </w:rPr>
        <w:t>les des autorit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s de r</w:t>
      </w:r>
      <w:r>
        <w:rPr>
          <w:rFonts w:hAnsi="Times New Roman"/>
          <w:sz w:val="22"/>
          <w:szCs w:val="22"/>
        </w:rPr>
        <w:t>é</w:t>
      </w:r>
      <w:r>
        <w:rPr>
          <w:rFonts w:ascii="Times New Roman"/>
          <w:sz w:val="22"/>
          <w:szCs w:val="22"/>
        </w:rPr>
        <w:t>gulation de la concurrence ?</w:t>
      </w:r>
    </w:p>
    <w:p w:rsidR="00463089" w:rsidRDefault="00463089">
      <w:pPr>
        <w:pStyle w:val="Sansinterligne"/>
        <w:spacing w:after="60"/>
        <w:rPr>
          <w:rFonts w:ascii="Times New Roman" w:eastAsia="Times New Roman" w:hAnsi="Times New Roman" w:cs="Times New Roman"/>
        </w:rPr>
      </w:pPr>
    </w:p>
    <w:p w:rsidR="00463089" w:rsidRDefault="00A535F3" w:rsidP="007A3F08">
      <w:pPr>
        <w:pStyle w:val="Corps"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Etape 3</w:t>
      </w:r>
      <w:r>
        <w:rPr>
          <w:rFonts w:hAnsi="Times New Roman"/>
          <w:b/>
          <w:bCs/>
          <w:sz w:val="28"/>
          <w:szCs w:val="28"/>
          <w:lang w:val="fr-FR"/>
        </w:rPr>
        <w:t> </w:t>
      </w:r>
      <w:r>
        <w:rPr>
          <w:rFonts w:ascii="Times New Roman"/>
          <w:b/>
          <w:bCs/>
          <w:sz w:val="28"/>
          <w:szCs w:val="28"/>
        </w:rPr>
        <w:t>: V</w:t>
      </w:r>
      <w:proofErr w:type="spellStart"/>
      <w:r>
        <w:rPr>
          <w:rFonts w:hAnsi="Times New Roman"/>
          <w:b/>
          <w:bCs/>
          <w:sz w:val="28"/>
          <w:szCs w:val="28"/>
          <w:lang w:val="fr-FR"/>
        </w:rPr>
        <w:t>é</w:t>
      </w:r>
      <w:r>
        <w:rPr>
          <w:rFonts w:ascii="Times New Roman"/>
          <w:b/>
          <w:bCs/>
          <w:sz w:val="28"/>
          <w:szCs w:val="28"/>
          <w:lang w:val="fr-FR"/>
        </w:rPr>
        <w:t>rification</w:t>
      </w:r>
      <w:proofErr w:type="spellEnd"/>
      <w:r>
        <w:rPr>
          <w:rFonts w:ascii="Times New Roman"/>
          <w:b/>
          <w:bCs/>
          <w:sz w:val="28"/>
          <w:szCs w:val="28"/>
          <w:lang w:val="fr-FR"/>
        </w:rPr>
        <w:t xml:space="preserve"> des connaissances (1h</w:t>
      </w:r>
      <w:r>
        <w:rPr>
          <w:rFonts w:ascii="Times New Roman"/>
          <w:b/>
          <w:bCs/>
          <w:sz w:val="28"/>
          <w:szCs w:val="28"/>
        </w:rPr>
        <w:t>)</w:t>
      </w:r>
    </w:p>
    <w:p w:rsidR="00463089" w:rsidRDefault="00A535F3">
      <w:pPr>
        <w:pStyle w:val="Corps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</w:rPr>
        <w:t>Exercice 1</w:t>
      </w:r>
      <w:r>
        <w:rPr>
          <w:rFonts w:hAnsi="Times New Roman"/>
          <w:b/>
          <w:bCs/>
          <w:sz w:val="24"/>
          <w:szCs w:val="24"/>
          <w:u w:val="single"/>
          <w:lang w:val="fr-FR"/>
        </w:rPr>
        <w:t> </w:t>
      </w:r>
      <w:r>
        <w:rPr>
          <w:rFonts w:ascii="Times New Roman"/>
          <w:b/>
          <w:bCs/>
          <w:sz w:val="24"/>
          <w:szCs w:val="24"/>
          <w:u w:val="single"/>
        </w:rPr>
        <w:t>:</w:t>
      </w:r>
      <w:r>
        <w:rPr>
          <w:rFonts w:ascii="Times New Roman"/>
          <w:b/>
          <w:bCs/>
          <w:sz w:val="24"/>
          <w:szCs w:val="24"/>
          <w:u w:val="single"/>
          <w:lang w:val="fr-FR"/>
        </w:rPr>
        <w:t xml:space="preserve"> les ententes au sein des oligopoles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fr-FR"/>
        </w:rPr>
        <w:t>L'</w:t>
      </w:r>
      <w:proofErr w:type="spellStart"/>
      <w:r>
        <w:rPr>
          <w:rFonts w:ascii="Times New Roman"/>
          <w:b/>
          <w:bCs/>
          <w:sz w:val="24"/>
          <w:szCs w:val="24"/>
          <w:lang w:val="fr-FR"/>
        </w:rPr>
        <w:t>Opep</w:t>
      </w:r>
      <w:proofErr w:type="spellEnd"/>
      <w:r>
        <w:rPr>
          <w:rFonts w:ascii="Times New Roman"/>
          <w:b/>
          <w:bCs/>
          <w:sz w:val="24"/>
          <w:szCs w:val="24"/>
          <w:lang w:val="fr-FR"/>
        </w:rPr>
        <w:t xml:space="preserve"> se r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  <w:lang w:val="fr-FR"/>
        </w:rPr>
        <w:t>unira le 21 octobre au Venezuela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Le </w:t>
      </w:r>
      <w:hyperlink r:id="rId10" w:history="1">
        <w:r>
          <w:rPr>
            <w:rStyle w:val="Hyperlink0"/>
            <w:rFonts w:ascii="Times New Roman"/>
            <w:sz w:val="24"/>
            <w:szCs w:val="24"/>
            <w:lang w:val="es-ES_tradnl"/>
          </w:rPr>
          <w:t>Venezuela</w:t>
        </w:r>
      </w:hyperlink>
      <w:r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/>
          <w:sz w:val="24"/>
          <w:szCs w:val="24"/>
          <w:lang w:val="fr-FR"/>
        </w:rPr>
        <w:t>annonc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jeudi une 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union technique des membres de </w:t>
      </w:r>
      <w:hyperlink r:id="rId11" w:history="1">
        <w:r>
          <w:rPr>
            <w:rStyle w:val="Hyperlink0"/>
            <w:rFonts w:ascii="Times New Roman"/>
            <w:sz w:val="24"/>
            <w:szCs w:val="24"/>
            <w:lang w:val="fr-FR"/>
          </w:rPr>
          <w:t>l'</w:t>
        </w:r>
        <w:proofErr w:type="spellStart"/>
        <w:r>
          <w:rPr>
            <w:rStyle w:val="Hyperlink0"/>
            <w:rFonts w:ascii="Times New Roman"/>
            <w:sz w:val="24"/>
            <w:szCs w:val="24"/>
            <w:lang w:val="fr-FR"/>
          </w:rPr>
          <w:t>Opep</w:t>
        </w:r>
        <w:proofErr w:type="spellEnd"/>
      </w:hyperlink>
      <w:r>
        <w:rPr>
          <w:rFonts w:ascii="Times New Roman"/>
          <w:sz w:val="24"/>
          <w:szCs w:val="24"/>
          <w:lang w:val="fr-FR"/>
        </w:rPr>
        <w:t xml:space="preserve"> avec d'autres pays producteurs de p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trole le 21 octobre, apr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s avoir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plusieurs reprises appel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une r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duction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l'offre de brut sur le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afin de soutenir les prix.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Le ministre 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de-DE"/>
        </w:rPr>
        <w:t>zu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lien du P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trole et des Mines et patron de la compagnie p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troli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re publique PDVSA, </w:t>
      </w:r>
      <w:proofErr w:type="spellStart"/>
      <w:r>
        <w:rPr>
          <w:rFonts w:ascii="Times New Roman"/>
          <w:sz w:val="24"/>
          <w:szCs w:val="24"/>
          <w:lang w:val="fr-FR"/>
        </w:rPr>
        <w:t>Eulogio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del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Pino</w:t>
      </w:r>
      <w:proofErr w:type="spellEnd"/>
      <w:r>
        <w:rPr>
          <w:rFonts w:ascii="Times New Roman"/>
          <w:sz w:val="24"/>
          <w:szCs w:val="24"/>
          <w:lang w:val="fr-FR"/>
        </w:rPr>
        <w:t xml:space="preserve">, a </w:t>
      </w:r>
      <w:proofErr w:type="spellStart"/>
      <w:r>
        <w:rPr>
          <w:rFonts w:ascii="Times New Roman"/>
          <w:sz w:val="24"/>
          <w:szCs w:val="24"/>
          <w:lang w:val="fr-FR"/>
        </w:rPr>
        <w:t>confirm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dans un </w:t>
      </w:r>
      <w:proofErr w:type="spellStart"/>
      <w:r>
        <w:rPr>
          <w:rFonts w:ascii="Times New Roman"/>
          <w:sz w:val="24"/>
          <w:szCs w:val="24"/>
          <w:lang w:val="fr-FR"/>
        </w:rPr>
        <w:t>communiqu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la tenue de cette 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union, dont le lieu n'a pas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cis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, ni le nom des pays participants. Le ministre avait post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  <w:lang w:val="nl-NL"/>
        </w:rPr>
        <w:t>un</w:t>
      </w:r>
      <w:proofErr w:type="spellEnd"/>
      <w:r>
        <w:rPr>
          <w:rFonts w:asci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/>
          <w:sz w:val="24"/>
          <w:szCs w:val="24"/>
          <w:lang w:val="nl-NL"/>
        </w:rPr>
        <w:t>tweet</w:t>
      </w:r>
      <w:proofErr w:type="spellEnd"/>
      <w:r>
        <w:rPr>
          <w:rFonts w:asci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/>
          <w:sz w:val="24"/>
          <w:szCs w:val="24"/>
          <w:lang w:val="nl-NL"/>
        </w:rPr>
        <w:t>annon</w:t>
      </w:r>
      <w:proofErr w:type="spellEnd"/>
      <w:r>
        <w:rPr>
          <w:rFonts w:hAnsi="Times New Roman"/>
          <w:sz w:val="24"/>
          <w:szCs w:val="24"/>
        </w:rPr>
        <w:t>ç</w:t>
      </w:r>
      <w:proofErr w:type="spellStart"/>
      <w:r>
        <w:rPr>
          <w:rFonts w:ascii="Times New Roman"/>
          <w:sz w:val="24"/>
          <w:szCs w:val="24"/>
          <w:lang w:val="fr-FR"/>
        </w:rPr>
        <w:t>ant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cette rencontre plus t</w:t>
      </w:r>
      <w:r>
        <w:rPr>
          <w:rFonts w:hAnsi="Times New Roman"/>
          <w:sz w:val="24"/>
          <w:szCs w:val="24"/>
        </w:rPr>
        <w:t>ô</w:t>
      </w:r>
      <w:r>
        <w:rPr>
          <w:rFonts w:ascii="Times New Roman"/>
          <w:sz w:val="24"/>
          <w:szCs w:val="24"/>
          <w:lang w:val="fr-FR"/>
        </w:rPr>
        <w:t>t dans la soir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e.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Le </w:t>
      </w:r>
      <w:proofErr w:type="spellStart"/>
      <w:r>
        <w:rPr>
          <w:rFonts w:ascii="Times New Roman"/>
          <w:sz w:val="24"/>
          <w:szCs w:val="24"/>
          <w:lang w:val="fr-FR"/>
        </w:rPr>
        <w:t>pr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sident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n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de-DE"/>
        </w:rPr>
        <w:t>zu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lien Nicolas </w:t>
      </w:r>
      <w:proofErr w:type="spellStart"/>
      <w:r>
        <w:rPr>
          <w:rFonts w:ascii="Times New Roman"/>
          <w:sz w:val="24"/>
          <w:szCs w:val="24"/>
          <w:lang w:val="fr-FR"/>
        </w:rPr>
        <w:t>Maduro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s'est prononc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plusieurs reprises pour une r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duction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la production, aussi bien dans les pays membres de l'</w:t>
      </w:r>
      <w:proofErr w:type="spellStart"/>
      <w:r>
        <w:rPr>
          <w:rFonts w:ascii="Times New Roman"/>
          <w:sz w:val="24"/>
          <w:szCs w:val="24"/>
          <w:lang w:val="fr-FR"/>
        </w:rPr>
        <w:t>Opep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que dans les pays non membres, afin de stimuler une hausse des cours et de r</w:t>
      </w:r>
      <w:proofErr w:type="spellStart"/>
      <w:r>
        <w:rPr>
          <w:rFonts w:hAnsi="Times New Roman"/>
          <w:sz w:val="24"/>
          <w:szCs w:val="24"/>
          <w:lang w:val="nl-NL"/>
        </w:rPr>
        <w:t>éé</w:t>
      </w:r>
      <w:r>
        <w:rPr>
          <w:rFonts w:ascii="Times New Roman"/>
          <w:sz w:val="24"/>
          <w:szCs w:val="24"/>
          <w:lang w:val="fr-FR"/>
        </w:rPr>
        <w:t>quilibrer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.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  <w:lang w:val="fr-FR"/>
        </w:rPr>
        <w:t xml:space="preserve">Cette proposition du Venezuela a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rejet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e par </w:t>
      </w:r>
      <w:hyperlink r:id="rId12" w:history="1">
        <w:r>
          <w:rPr>
            <w:rStyle w:val="Hyperlink0"/>
            <w:rFonts w:ascii="Times New Roman"/>
            <w:sz w:val="24"/>
            <w:szCs w:val="24"/>
            <w:lang w:val="fr-FR"/>
          </w:rPr>
          <w:t>l'Arabie saoudite</w:t>
        </w:r>
      </w:hyperlink>
      <w:r>
        <w:rPr>
          <w:rFonts w:ascii="Times New Roman"/>
          <w:sz w:val="24"/>
          <w:szCs w:val="24"/>
          <w:lang w:val="fr-FR"/>
        </w:rPr>
        <w:t xml:space="preserve">, dont la </w:t>
      </w:r>
      <w:proofErr w:type="spellStart"/>
      <w:r>
        <w:rPr>
          <w:rFonts w:ascii="Times New Roman"/>
          <w:sz w:val="24"/>
          <w:szCs w:val="24"/>
          <w:lang w:val="fr-FR"/>
        </w:rPr>
        <w:t>strat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gie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est d'inonder le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pour maintenir ses parts de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et de contrer l'expansion des huiles de schiste aux Etats-Unis.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Cette situation de surabondance fragilise les pays les plus </w:t>
      </w:r>
      <w:proofErr w:type="spellStart"/>
      <w:r>
        <w:rPr>
          <w:rFonts w:ascii="Times New Roman"/>
          <w:sz w:val="24"/>
          <w:szCs w:val="24"/>
          <w:lang w:val="fr-FR"/>
        </w:rPr>
        <w:t>vuln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rables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l'</w:t>
      </w:r>
      <w:proofErr w:type="spellStart"/>
      <w:r>
        <w:rPr>
          <w:rFonts w:ascii="Times New Roman"/>
          <w:sz w:val="24"/>
          <w:szCs w:val="24"/>
          <w:lang w:val="fr-FR"/>
        </w:rPr>
        <w:t>Opep</w:t>
      </w:r>
      <w:proofErr w:type="spellEnd"/>
      <w:r>
        <w:rPr>
          <w:rFonts w:ascii="Times New Roman"/>
          <w:sz w:val="24"/>
          <w:szCs w:val="24"/>
          <w:lang w:val="fr-FR"/>
        </w:rPr>
        <w:t>, dont le Venezuela, moins r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sistant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que les producteurs du Golfe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la baisse des recettes p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troli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res sur lesquelles repose un large pan de son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conomie.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iCs/>
          <w:lang w:val="sv-SE"/>
        </w:rPr>
        <w:t xml:space="preserve">lefigaro.fr </w:t>
      </w:r>
      <w:r>
        <w:rPr>
          <w:rFonts w:ascii="Times New Roman"/>
          <w:lang w:val="fr-FR"/>
        </w:rPr>
        <w:t xml:space="preserve">avec AFP, </w:t>
      </w:r>
      <w:r>
        <w:rPr>
          <w:rFonts w:ascii="Times New Roman"/>
        </w:rPr>
        <w:t>09/10/2015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numPr>
          <w:ilvl w:val="0"/>
          <w:numId w:val="5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Quels sont les effets d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une offre importante sur les prix du 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trole ?</w:t>
      </w:r>
    </w:p>
    <w:p w:rsidR="00463089" w:rsidRDefault="00A535F3">
      <w:pPr>
        <w:pStyle w:val="Corps"/>
        <w:numPr>
          <w:ilvl w:val="0"/>
          <w:numId w:val="5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offre de 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trole est-elle fix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e par le march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?</w:t>
      </w:r>
    </w:p>
    <w:p w:rsidR="00463089" w:rsidRDefault="00A535F3">
      <w:pPr>
        <w:pStyle w:val="Corps"/>
        <w:numPr>
          <w:ilvl w:val="0"/>
          <w:numId w:val="5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Quel est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int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r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>t pour les pays producteurs de p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trole de s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allier au sein de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OPEP ?</w:t>
      </w:r>
    </w:p>
    <w:p w:rsidR="00463089" w:rsidRDefault="00A535F3">
      <w:pPr>
        <w:pStyle w:val="Corps"/>
        <w:numPr>
          <w:ilvl w:val="0"/>
          <w:numId w:val="5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Quelle est la cons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quence de cette entente pour les consommateurs ?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  <w:lang w:val="fr-FR"/>
        </w:rPr>
        <w:t xml:space="preserve">Exercice 2 : </w:t>
      </w:r>
      <w:r>
        <w:rPr>
          <w:rFonts w:ascii="Times New Roman"/>
          <w:b/>
          <w:bCs/>
          <w:sz w:val="24"/>
          <w:szCs w:val="24"/>
          <w:u w:val="single"/>
        </w:rPr>
        <w:t>Diff</w:t>
      </w:r>
      <w:r>
        <w:rPr>
          <w:rFonts w:hAnsi="Times New Roman"/>
          <w:b/>
          <w:bCs/>
          <w:sz w:val="24"/>
          <w:szCs w:val="24"/>
          <w:u w:val="single"/>
        </w:rPr>
        <w:t>é</w:t>
      </w:r>
      <w:proofErr w:type="spellStart"/>
      <w:r>
        <w:rPr>
          <w:rFonts w:ascii="Times New Roman"/>
          <w:b/>
          <w:bCs/>
          <w:sz w:val="24"/>
          <w:szCs w:val="24"/>
          <w:u w:val="single"/>
          <w:lang w:val="fr-FR"/>
        </w:rPr>
        <w:t>rencier</w:t>
      </w:r>
      <w:proofErr w:type="spellEnd"/>
      <w:r>
        <w:rPr>
          <w:rFonts w:ascii="Times New Roman"/>
          <w:b/>
          <w:bCs/>
          <w:sz w:val="24"/>
          <w:szCs w:val="24"/>
          <w:u w:val="single"/>
          <w:lang w:val="fr-FR"/>
        </w:rPr>
        <w:t xml:space="preserve"> son produit pour </w:t>
      </w:r>
      <w:r>
        <w:rPr>
          <w:rFonts w:hAnsi="Times New Roman"/>
          <w:b/>
          <w:bCs/>
          <w:sz w:val="24"/>
          <w:szCs w:val="24"/>
          <w:u w:val="single"/>
          <w:lang w:val="fr-FR"/>
        </w:rPr>
        <w:t>ê</w:t>
      </w:r>
      <w:r>
        <w:rPr>
          <w:rFonts w:ascii="Times New Roman"/>
          <w:b/>
          <w:bCs/>
          <w:sz w:val="24"/>
          <w:szCs w:val="24"/>
          <w:u w:val="single"/>
          <w:lang w:val="fr-FR"/>
        </w:rPr>
        <w:t>tre unique</w:t>
      </w:r>
    </w:p>
    <w:tbl>
      <w:tblPr>
        <w:tblStyle w:val="TableNormal"/>
        <w:tblW w:w="106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582"/>
        <w:gridCol w:w="2762"/>
        <w:gridCol w:w="2581"/>
        <w:gridCol w:w="2757"/>
      </w:tblGrid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Pr="008F42C3" w:rsidRDefault="00463089">
            <w:pPr>
              <w:rPr>
                <w:lang w:val="fr-FR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fr-FR"/>
              </w:rPr>
              <w:t>Galaxy</w:t>
            </w:r>
            <w:proofErr w:type="spellEnd"/>
            <w:r>
              <w:rPr>
                <w:b/>
                <w:bCs/>
                <w:lang w:val="fr-FR"/>
              </w:rPr>
              <w:t xml:space="preserve"> S5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fr-FR"/>
              </w:rPr>
              <w:t>Nexus</w:t>
            </w:r>
            <w:proofErr w:type="spellEnd"/>
            <w:r>
              <w:rPr>
                <w:b/>
                <w:bCs/>
                <w:lang w:val="fr-FR"/>
              </w:rPr>
              <w:t xml:space="preserve"> 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lang w:val="fr-FR"/>
              </w:rPr>
              <w:t>iPhone</w:t>
            </w:r>
            <w:proofErr w:type="spellEnd"/>
            <w:r>
              <w:rPr>
                <w:b/>
                <w:bCs/>
                <w:lang w:val="fr-FR"/>
              </w:rPr>
              <w:t xml:space="preserve"> 5S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 xml:space="preserve">Taille </w:t>
            </w:r>
            <w:r>
              <w:rPr>
                <w:rFonts w:hAnsi="Calibri"/>
                <w:b/>
                <w:bCs/>
                <w:lang w:val="fr-FR"/>
              </w:rPr>
              <w:t>é</w:t>
            </w:r>
            <w:r>
              <w:rPr>
                <w:b/>
                <w:bCs/>
                <w:lang w:val="fr-FR"/>
              </w:rPr>
              <w:t>cran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5,1 pouces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5 pouces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4 pouces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Stockage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16/32 GB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16/32 GB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16/32/64 GB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Batterie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2800 </w:t>
            </w:r>
            <w:proofErr w:type="spellStart"/>
            <w:r>
              <w:rPr>
                <w:lang w:val="fr-FR"/>
              </w:rPr>
              <w:t>mAh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2300 </w:t>
            </w:r>
            <w:proofErr w:type="spellStart"/>
            <w:r>
              <w:rPr>
                <w:lang w:val="fr-FR"/>
              </w:rPr>
              <w:t>mAh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1560 </w:t>
            </w:r>
            <w:proofErr w:type="spellStart"/>
            <w:r>
              <w:rPr>
                <w:lang w:val="fr-FR"/>
              </w:rPr>
              <w:t>mAh</w:t>
            </w:r>
            <w:proofErr w:type="spellEnd"/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lastRenderedPageBreak/>
              <w:t>Appareil photo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16 </w:t>
            </w:r>
            <w:proofErr w:type="spellStart"/>
            <w:r>
              <w:rPr>
                <w:lang w:val="fr-FR"/>
              </w:rPr>
              <w:t>M</w:t>
            </w:r>
            <w:r>
              <w:rPr>
                <w:rFonts w:hAnsi="Calibri"/>
                <w:lang w:val="fr-FR"/>
              </w:rPr>
              <w:t>é</w:t>
            </w:r>
            <w:r>
              <w:rPr>
                <w:lang w:val="fr-FR"/>
              </w:rPr>
              <w:t>gapixels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</w:t>
            </w:r>
            <w:r>
              <w:rPr>
                <w:rFonts w:hAnsi="Calibri"/>
                <w:lang w:val="fr-FR"/>
              </w:rPr>
              <w:t>é</w:t>
            </w:r>
            <w:r>
              <w:rPr>
                <w:lang w:val="fr-FR"/>
              </w:rPr>
              <w:t>gapixels</w:t>
            </w:r>
            <w:proofErr w:type="spell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 xml:space="preserve">8 </w:t>
            </w:r>
            <w:proofErr w:type="spellStart"/>
            <w:r>
              <w:rPr>
                <w:lang w:val="fr-FR"/>
              </w:rPr>
              <w:t>M</w:t>
            </w:r>
            <w:r>
              <w:rPr>
                <w:rFonts w:hAnsi="Calibri"/>
                <w:lang w:val="fr-FR"/>
              </w:rPr>
              <w:t>é</w:t>
            </w:r>
            <w:r>
              <w:rPr>
                <w:lang w:val="fr-FR"/>
              </w:rPr>
              <w:t>gapixels</w:t>
            </w:r>
            <w:proofErr w:type="spellEnd"/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Poids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145 g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127,57 g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110,56 g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4G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Capteur d</w:t>
            </w:r>
            <w:r>
              <w:rPr>
                <w:rFonts w:hAnsi="Calibri"/>
                <w:b/>
                <w:bCs/>
                <w:lang w:val="fr-FR"/>
              </w:rPr>
              <w:t>’</w:t>
            </w:r>
            <w:r>
              <w:rPr>
                <w:b/>
                <w:bCs/>
                <w:lang w:val="fr-FR"/>
              </w:rPr>
              <w:t>empreintes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Non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</w:tr>
      <w:tr w:rsidR="00463089">
        <w:trPr>
          <w:trHeight w:val="27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b/>
                <w:bCs/>
                <w:lang w:val="fr-FR"/>
              </w:rPr>
              <w:t>Mesure rythme cardiaque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Oui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Non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089" w:rsidRDefault="00A535F3">
            <w:pPr>
              <w:pStyle w:val="Corps"/>
              <w:spacing w:after="0" w:line="240" w:lineRule="auto"/>
              <w:jc w:val="center"/>
            </w:pPr>
            <w:r>
              <w:rPr>
                <w:lang w:val="fr-FR"/>
              </w:rPr>
              <w:t>Non</w:t>
            </w:r>
          </w:p>
        </w:tc>
      </w:tr>
    </w:tbl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numPr>
          <w:ilvl w:val="0"/>
          <w:numId w:val="6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Quelles sont les </w:t>
      </w:r>
      <w:proofErr w:type="spellStart"/>
      <w:r>
        <w:rPr>
          <w:rFonts w:ascii="Times New Roman"/>
          <w:sz w:val="24"/>
          <w:szCs w:val="24"/>
          <w:lang w:val="fr-FR"/>
        </w:rPr>
        <w:t>caract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ristiques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communes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ces trois </w:t>
      </w:r>
      <w:proofErr w:type="spellStart"/>
      <w:r>
        <w:rPr>
          <w:rFonts w:ascii="Times New Roman"/>
          <w:sz w:val="24"/>
          <w:szCs w:val="24"/>
          <w:lang w:val="fr-FR"/>
        </w:rPr>
        <w:t>smartphones</w:t>
      </w:r>
      <w:proofErr w:type="spellEnd"/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? Qu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est-ce qui les </w:t>
      </w:r>
      <w:proofErr w:type="spellStart"/>
      <w:r>
        <w:rPr>
          <w:rFonts w:ascii="Times New Roman"/>
          <w:sz w:val="24"/>
          <w:szCs w:val="24"/>
          <w:lang w:val="fr-FR"/>
        </w:rPr>
        <w:t>diff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es-ES_tradnl"/>
        </w:rPr>
        <w:t>rencie</w:t>
      </w:r>
      <w:proofErr w:type="spellEnd"/>
      <w:r>
        <w:rPr>
          <w:rFonts w:hAnsi="Times New Roman"/>
          <w:sz w:val="24"/>
          <w:szCs w:val="24"/>
        </w:rPr>
        <w:t> </w:t>
      </w:r>
    </w:p>
    <w:p w:rsidR="00463089" w:rsidRDefault="00A535F3">
      <w:pPr>
        <w:pStyle w:val="Corps"/>
        <w:numPr>
          <w:ilvl w:val="0"/>
          <w:numId w:val="6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Quelle est l</w:t>
      </w:r>
      <w:r>
        <w:rPr>
          <w:rFonts w:hAnsi="Times New Roman"/>
          <w:sz w:val="24"/>
          <w:szCs w:val="24"/>
          <w:lang w:val="fr-FR"/>
        </w:rPr>
        <w:t>’</w:t>
      </w:r>
      <w:r w:rsidRPr="008F42C3">
        <w:rPr>
          <w:rFonts w:ascii="Times New Roman"/>
          <w:sz w:val="24"/>
          <w:szCs w:val="24"/>
          <w:lang w:val="fr-FR"/>
        </w:rPr>
        <w:t>hypoth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se de la concurrence pure et parfaite qui n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est pas v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rifi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e ici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?</w:t>
      </w:r>
    </w:p>
    <w:p w:rsidR="00463089" w:rsidRDefault="00A535F3">
      <w:pPr>
        <w:pStyle w:val="Corps"/>
        <w:numPr>
          <w:ilvl w:val="0"/>
          <w:numId w:val="6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Pourquoi d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apr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s vous les marques cherchent-elles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proofErr w:type="spellStart"/>
      <w:r w:rsidRPr="008F42C3">
        <w:rPr>
          <w:rFonts w:ascii="Times New Roman"/>
          <w:sz w:val="24"/>
          <w:szCs w:val="24"/>
          <w:lang w:val="fr-FR"/>
        </w:rPr>
        <w:t>diff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rencier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leurs produits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 xml:space="preserve">? </w:t>
      </w:r>
    </w:p>
    <w:p w:rsidR="00463089" w:rsidRDefault="00A535F3">
      <w:pPr>
        <w:pStyle w:val="Corps"/>
        <w:numPr>
          <w:ilvl w:val="0"/>
          <w:numId w:val="6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Par quels moyens les marques peuvent-elles renseigner les consommateurs sur les </w:t>
      </w:r>
      <w:proofErr w:type="spellStart"/>
      <w:r>
        <w:rPr>
          <w:rFonts w:ascii="Times New Roman"/>
          <w:sz w:val="24"/>
          <w:szCs w:val="24"/>
          <w:lang w:val="fr-FR"/>
        </w:rPr>
        <w:t>qualit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s de leurs produits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?</w:t>
      </w:r>
    </w:p>
    <w:p w:rsidR="00463089" w:rsidRDefault="00A535F3">
      <w:pPr>
        <w:pStyle w:val="Corps"/>
        <w:numPr>
          <w:ilvl w:val="0"/>
          <w:numId w:val="6"/>
        </w:numPr>
        <w:tabs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Expliquez en quoi le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s-ES_tradnl"/>
        </w:rPr>
        <w:t xml:space="preserve">des </w:t>
      </w:r>
      <w:proofErr w:type="spellStart"/>
      <w:r>
        <w:rPr>
          <w:rFonts w:ascii="Times New Roman"/>
          <w:sz w:val="24"/>
          <w:szCs w:val="24"/>
          <w:lang w:val="es-ES_tradnl"/>
        </w:rPr>
        <w:t>smartphones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v</w:t>
      </w:r>
      <w:proofErr w:type="spellStart"/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une concurrence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monopolistique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</w:rPr>
        <w:t>.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  <w:lang w:val="fr-FR"/>
        </w:rPr>
        <w:t>Exercice 3 : l</w:t>
      </w:r>
      <w:r>
        <w:rPr>
          <w:rFonts w:hAnsi="Times New Roman"/>
          <w:b/>
          <w:bCs/>
          <w:sz w:val="24"/>
          <w:szCs w:val="24"/>
          <w:u w:val="single"/>
          <w:lang w:val="fr-FR"/>
        </w:rPr>
        <w:t>’</w:t>
      </w:r>
      <w:r>
        <w:rPr>
          <w:rFonts w:ascii="Times New Roman"/>
          <w:b/>
          <w:bCs/>
          <w:sz w:val="24"/>
          <w:szCs w:val="24"/>
          <w:u w:val="single"/>
          <w:lang w:val="fr-FR"/>
        </w:rPr>
        <w:t>abus de position dominante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Google </w:t>
      </w:r>
      <w:proofErr w:type="spellStart"/>
      <w:r>
        <w:rPr>
          <w:rFonts w:ascii="Times New Roman"/>
          <w:sz w:val="24"/>
          <w:szCs w:val="24"/>
          <w:lang w:val="fr-FR"/>
        </w:rPr>
        <w:t>soup</w:t>
      </w:r>
      <w:proofErr w:type="spellEnd"/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onn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d'abus de position dominante par les </w:t>
      </w:r>
      <w:proofErr w:type="spellStart"/>
      <w:r>
        <w:rPr>
          <w:rFonts w:ascii="Times New Roman"/>
          <w:sz w:val="24"/>
          <w:szCs w:val="24"/>
          <w:lang w:val="fr-FR"/>
        </w:rPr>
        <w:t>autorit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 am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ricaines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 xml:space="preserve">La FTC, l'Agence </w:t>
      </w:r>
      <w:proofErr w:type="spellStart"/>
      <w:r>
        <w:rPr>
          <w:rFonts w:ascii="Times New Roman"/>
          <w:sz w:val="24"/>
          <w:szCs w:val="24"/>
          <w:lang w:val="fr-FR"/>
        </w:rPr>
        <w:t>am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ricaine </w:t>
      </w:r>
      <w:proofErr w:type="spellStart"/>
      <w:r>
        <w:rPr>
          <w:rFonts w:ascii="Times New Roman"/>
          <w:sz w:val="24"/>
          <w:szCs w:val="24"/>
          <w:lang w:val="fr-FR"/>
        </w:rPr>
        <w:t>charg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e de faire respecter le droit des consommateurs, </w:t>
      </w:r>
      <w:proofErr w:type="spellStart"/>
      <w:r>
        <w:rPr>
          <w:rFonts w:ascii="Times New Roman"/>
          <w:sz w:val="24"/>
          <w:szCs w:val="24"/>
          <w:lang w:val="fr-FR"/>
        </w:rPr>
        <w:t>soup</w:t>
      </w:r>
      <w:proofErr w:type="spellEnd"/>
      <w:r>
        <w:rPr>
          <w:rFonts w:hAnsi="Times New Roman"/>
          <w:sz w:val="24"/>
          <w:szCs w:val="24"/>
        </w:rPr>
        <w:t>ç</w:t>
      </w:r>
      <w:proofErr w:type="spellStart"/>
      <w:r>
        <w:rPr>
          <w:rFonts w:ascii="Times New Roman"/>
          <w:sz w:val="24"/>
          <w:szCs w:val="24"/>
          <w:lang w:val="fr-FR"/>
        </w:rPr>
        <w:t>onne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l'entreprise d'emp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>cher ses concurrents d'</w:t>
      </w:r>
      <w:proofErr w:type="spellStart"/>
      <w:r>
        <w:rPr>
          <w:rFonts w:ascii="Times New Roman"/>
          <w:sz w:val="24"/>
          <w:szCs w:val="24"/>
          <w:lang w:val="fr-FR"/>
        </w:rPr>
        <w:t>acc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da-DK"/>
        </w:rPr>
        <w:t xml:space="preserve">der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>son syst</w:t>
      </w:r>
      <w:proofErr w:type="spellStart"/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me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d'exploitation mobile, </w:t>
      </w:r>
      <w:proofErr w:type="spellStart"/>
      <w:r>
        <w:rPr>
          <w:rFonts w:ascii="Times New Roman"/>
          <w:sz w:val="24"/>
          <w:szCs w:val="24"/>
          <w:lang w:val="fr-FR"/>
        </w:rPr>
        <w:t>Android</w:t>
      </w:r>
      <w:proofErr w:type="spellEnd"/>
      <w:r>
        <w:rPr>
          <w:rFonts w:ascii="Times New Roman"/>
          <w:sz w:val="24"/>
          <w:szCs w:val="24"/>
          <w:lang w:val="fr-FR"/>
        </w:rPr>
        <w:t>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 xml:space="preserve">Pas de repos pour Google. La FTC, l'agence </w:t>
      </w:r>
      <w:proofErr w:type="spellStart"/>
      <w:r>
        <w:rPr>
          <w:rFonts w:ascii="Times New Roman"/>
          <w:sz w:val="24"/>
          <w:szCs w:val="24"/>
          <w:lang w:val="fr-FR"/>
        </w:rPr>
        <w:t>am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ricaine </w:t>
      </w:r>
      <w:proofErr w:type="spellStart"/>
      <w:r>
        <w:rPr>
          <w:rFonts w:ascii="Times New Roman"/>
          <w:sz w:val="24"/>
          <w:szCs w:val="24"/>
          <w:lang w:val="fr-FR"/>
        </w:rPr>
        <w:t>charg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e de faire respecter le droit des consommateurs, et le d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partement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Justice ont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es-ES_tradnl"/>
        </w:rPr>
        <w:t>cid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d'ouvrir une enqu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>te sur des pratiques suppos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anticoncurrentielles du moteur de recherche, </w:t>
      </w:r>
      <w:hyperlink r:id="rId13" w:history="1">
        <w:r>
          <w:rPr>
            <w:rStyle w:val="Hyperlink0"/>
            <w:rFonts w:ascii="Times New Roman" w:hAnsi="Times New Roman"/>
            <w:sz w:val="24"/>
            <w:szCs w:val="24"/>
            <w:lang w:val="fr-FR"/>
          </w:rPr>
          <w:t>d'après des informations de Bloomberg Business.</w:t>
        </w:r>
      </w:hyperlink>
      <w:r>
        <w:rPr>
          <w:rFonts w:ascii="Times New Roman"/>
          <w:sz w:val="24"/>
          <w:szCs w:val="24"/>
          <w:lang w:val="fr-FR"/>
        </w:rPr>
        <w:t xml:space="preserve"> Les deux </w:t>
      </w:r>
      <w:proofErr w:type="spellStart"/>
      <w:r>
        <w:rPr>
          <w:rFonts w:ascii="Times New Roman"/>
          <w:sz w:val="24"/>
          <w:szCs w:val="24"/>
          <w:lang w:val="fr-FR"/>
        </w:rPr>
        <w:t>entit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s </w:t>
      </w:r>
      <w:proofErr w:type="spellStart"/>
      <w:r>
        <w:rPr>
          <w:rFonts w:ascii="Times New Roman"/>
          <w:sz w:val="24"/>
          <w:szCs w:val="24"/>
          <w:lang w:val="fr-FR"/>
        </w:rPr>
        <w:t>soup</w:t>
      </w:r>
      <w:proofErr w:type="spellEnd"/>
      <w:r>
        <w:rPr>
          <w:rFonts w:hAnsi="Times New Roman"/>
          <w:sz w:val="24"/>
          <w:szCs w:val="24"/>
        </w:rPr>
        <w:t>ç</w:t>
      </w:r>
      <w:proofErr w:type="spellStart"/>
      <w:r>
        <w:rPr>
          <w:rFonts w:ascii="Times New Roman"/>
          <w:sz w:val="24"/>
          <w:szCs w:val="24"/>
          <w:lang w:val="fr-FR"/>
        </w:rPr>
        <w:t>onnent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Google de donner la priorit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ses propres services au sein de son syst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me d'exploitation mobile, au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triment des applications d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velopp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es par ses concurrents. Les </w:t>
      </w:r>
      <w:proofErr w:type="spellStart"/>
      <w:r>
        <w:rPr>
          <w:rFonts w:ascii="Times New Roman"/>
          <w:sz w:val="24"/>
          <w:szCs w:val="24"/>
          <w:lang w:val="fr-FR"/>
        </w:rPr>
        <w:t>propri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taires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smartphone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Android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se voient automatiquement proposer des programmes d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velopp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s par Google, comme </w:t>
      </w:r>
      <w:proofErr w:type="spellStart"/>
      <w:r>
        <w:rPr>
          <w:rFonts w:ascii="Times New Roman"/>
          <w:sz w:val="24"/>
          <w:szCs w:val="24"/>
          <w:lang w:val="fr-FR"/>
        </w:rPr>
        <w:t>Maps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ou </w:t>
      </w:r>
      <w:proofErr w:type="spellStart"/>
      <w:r>
        <w:rPr>
          <w:rFonts w:ascii="Times New Roman"/>
          <w:sz w:val="24"/>
          <w:szCs w:val="24"/>
          <w:lang w:val="fr-FR"/>
        </w:rPr>
        <w:t>Gmail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. Cette </w:t>
      </w:r>
      <w:proofErr w:type="spellStart"/>
      <w:r>
        <w:rPr>
          <w:rFonts w:ascii="Times New Roman"/>
          <w:sz w:val="24"/>
          <w:szCs w:val="24"/>
          <w:lang w:val="fr-FR"/>
        </w:rPr>
        <w:t>priorit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repr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sente une s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rieuse </w:t>
      </w:r>
      <w:proofErr w:type="spellStart"/>
      <w:r>
        <w:rPr>
          <w:rFonts w:ascii="Times New Roman"/>
          <w:sz w:val="24"/>
          <w:szCs w:val="24"/>
          <w:lang w:val="fr-FR"/>
        </w:rPr>
        <w:t>barri</w:t>
      </w:r>
      <w:r>
        <w:rPr>
          <w:rFonts w:hAnsi="Times New Roman"/>
          <w:sz w:val="24"/>
          <w:szCs w:val="24"/>
          <w:lang w:val="fr-FR"/>
        </w:rPr>
        <w:t>è</w:t>
      </w:r>
      <w:proofErr w:type="spellEnd"/>
      <w:r>
        <w:rPr>
          <w:rFonts w:ascii="Times New Roman"/>
          <w:sz w:val="24"/>
          <w:szCs w:val="24"/>
        </w:rPr>
        <w:t xml:space="preserve">re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l'</w:t>
      </w:r>
      <w:proofErr w:type="spellStart"/>
      <w:r>
        <w:rPr>
          <w:rFonts w:ascii="Times New Roman"/>
          <w:sz w:val="24"/>
          <w:szCs w:val="24"/>
          <w:lang w:val="fr-FR"/>
        </w:rPr>
        <w:t>entr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e pour les autres d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veloppeurs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d'applications. </w:t>
      </w:r>
      <w:proofErr w:type="spellStart"/>
      <w:r>
        <w:rPr>
          <w:rFonts w:ascii="Times New Roman"/>
          <w:sz w:val="24"/>
          <w:szCs w:val="24"/>
          <w:lang w:val="fr-FR"/>
        </w:rPr>
        <w:t>Android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quipe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actuellement 82,8% des </w:t>
      </w:r>
      <w:proofErr w:type="spellStart"/>
      <w:r>
        <w:rPr>
          <w:rFonts w:ascii="Times New Roman"/>
          <w:sz w:val="24"/>
          <w:szCs w:val="24"/>
          <w:lang w:val="fr-FR"/>
        </w:rPr>
        <w:t>smartphones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dans le monde, </w:t>
      </w:r>
      <w:hyperlink r:id="rId14" w:history="1">
        <w:r>
          <w:rPr>
            <w:rStyle w:val="Hyperlink0"/>
            <w:rFonts w:ascii="Times New Roman" w:hAnsi="Times New Roman"/>
            <w:sz w:val="24"/>
            <w:szCs w:val="24"/>
            <w:lang w:val="fr-FR"/>
          </w:rPr>
          <w:t>d'après les derniers chiffres de l'institut IDC</w:t>
        </w:r>
      </w:hyperlink>
      <w:r>
        <w:rPr>
          <w:rFonts w:ascii="Times New Roman"/>
          <w:sz w:val="24"/>
          <w:szCs w:val="24"/>
          <w:lang w:val="fr-FR"/>
        </w:rPr>
        <w:t xml:space="preserve">. Aux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tats-Unis, cette part est de 59%.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>Ce n'est pas la premi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re fois que Google est </w:t>
      </w:r>
      <w:proofErr w:type="spellStart"/>
      <w:r>
        <w:rPr>
          <w:rFonts w:ascii="Times New Roman"/>
          <w:sz w:val="24"/>
          <w:szCs w:val="24"/>
          <w:lang w:val="fr-FR"/>
        </w:rPr>
        <w:t>soup</w:t>
      </w:r>
      <w:proofErr w:type="spellEnd"/>
      <w:r>
        <w:rPr>
          <w:rFonts w:hAnsi="Times New Roman"/>
          <w:sz w:val="24"/>
          <w:szCs w:val="24"/>
        </w:rPr>
        <w:t>ç</w:t>
      </w:r>
      <w:r>
        <w:rPr>
          <w:rFonts w:ascii="Times New Roman"/>
          <w:sz w:val="24"/>
          <w:szCs w:val="24"/>
        </w:rPr>
        <w:t>onn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d'abus de position dominante sur le mobile. La Commission </w:t>
      </w:r>
      <w:proofErr w:type="spellStart"/>
      <w:r>
        <w:rPr>
          <w:rFonts w:ascii="Times New Roman"/>
          <w:sz w:val="24"/>
          <w:szCs w:val="24"/>
          <w:lang w:val="fr-FR"/>
        </w:rPr>
        <w:t>europ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enne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avait </w:t>
      </w:r>
      <w:proofErr w:type="spellStart"/>
      <w:r>
        <w:rPr>
          <w:rFonts w:ascii="Times New Roman"/>
          <w:sz w:val="24"/>
          <w:szCs w:val="24"/>
          <w:lang w:val="fr-FR"/>
        </w:rPr>
        <w:t>annonc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en avril l'ouverture d'une enqu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 xml:space="preserve">te pour pratiques anticoncurrentielles visant elle aussi </w:t>
      </w:r>
      <w:proofErr w:type="spellStart"/>
      <w:r>
        <w:rPr>
          <w:rFonts w:ascii="Times New Roman"/>
          <w:sz w:val="24"/>
          <w:szCs w:val="24"/>
          <w:lang w:val="fr-FR"/>
        </w:rPr>
        <w:t>Android</w:t>
      </w:r>
      <w:proofErr w:type="spellEnd"/>
      <w:r>
        <w:rPr>
          <w:rFonts w:ascii="Times New Roman"/>
          <w:sz w:val="24"/>
          <w:szCs w:val="24"/>
          <w:lang w:val="fr-FR"/>
        </w:rPr>
        <w:t xml:space="preserve">. Bloomberg Business </w:t>
      </w:r>
      <w:proofErr w:type="spellStart"/>
      <w:r>
        <w:rPr>
          <w:rFonts w:ascii="Times New Roman"/>
          <w:sz w:val="24"/>
          <w:szCs w:val="24"/>
          <w:lang w:val="fr-FR"/>
        </w:rPr>
        <w:t>pr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cise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qu'il n'est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pas certain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  <w:lang w:val="fr-FR"/>
        </w:rPr>
        <w:t xml:space="preserve"> que les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tats-Unis collaborent avec les enqu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 xml:space="preserve">teurs </w:t>
      </w:r>
      <w:proofErr w:type="spellStart"/>
      <w:r>
        <w:rPr>
          <w:rFonts w:ascii="Times New Roman"/>
          <w:sz w:val="24"/>
          <w:szCs w:val="24"/>
          <w:lang w:val="fr-FR"/>
        </w:rPr>
        <w:t>europ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ens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. La Commission </w:t>
      </w:r>
      <w:proofErr w:type="spellStart"/>
      <w:r>
        <w:rPr>
          <w:rFonts w:ascii="Times New Roman"/>
          <w:sz w:val="24"/>
          <w:szCs w:val="24"/>
          <w:lang w:val="fr-FR"/>
        </w:rPr>
        <w:t>europ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enne a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j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officiellement accus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Google d'abus de position dominante, </w:t>
      </w:r>
      <w:hyperlink r:id="rId15" w:history="1">
        <w:r>
          <w:rPr>
            <w:rStyle w:val="Hyperlink0"/>
            <w:rFonts w:ascii="Times New Roman" w:hAnsi="Times New Roman"/>
            <w:sz w:val="24"/>
            <w:szCs w:val="24"/>
            <w:lang w:val="fr-FR"/>
          </w:rPr>
          <w:t>cette fois-ci dans le cadre de ses résultats de recherche</w:t>
        </w:r>
      </w:hyperlink>
      <w:r>
        <w:rPr>
          <w:rFonts w:ascii="Times New Roman"/>
          <w:sz w:val="24"/>
          <w:szCs w:val="24"/>
        </w:rPr>
        <w:t>, apr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 xml:space="preserve">s avoir </w:t>
      </w:r>
      <w:proofErr w:type="spellStart"/>
      <w:r>
        <w:rPr>
          <w:rFonts w:ascii="Times New Roman"/>
          <w:sz w:val="24"/>
          <w:szCs w:val="24"/>
          <w:lang w:val="fr-FR"/>
        </w:rPr>
        <w:t>enqu</w:t>
      </w:r>
      <w:r>
        <w:rPr>
          <w:rFonts w:hAnsi="Times New Roman"/>
          <w:sz w:val="24"/>
          <w:szCs w:val="24"/>
          <w:lang w:val="fr-FR"/>
        </w:rPr>
        <w:t>ê</w:t>
      </w:r>
      <w:proofErr w:type="spellEnd"/>
      <w:r>
        <w:rPr>
          <w:rFonts w:ascii="Times New Roman"/>
          <w:sz w:val="24"/>
          <w:szCs w:val="24"/>
        </w:rPr>
        <w:t>t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pendant cinq ans.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 xml:space="preserve">Les nouvelles accusations de la FTC 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voquent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celles affront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es par Microsoft au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but des </w:t>
      </w:r>
      <w:proofErr w:type="spellStart"/>
      <w:r>
        <w:rPr>
          <w:rFonts w:ascii="Times New Roman"/>
          <w:sz w:val="24"/>
          <w:szCs w:val="24"/>
          <w:lang w:val="fr-FR"/>
        </w:rPr>
        <w:t>ann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es 2000. Le d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partement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Justice </w:t>
      </w:r>
      <w:proofErr w:type="spellStart"/>
      <w:r>
        <w:rPr>
          <w:rFonts w:ascii="Times New Roman"/>
          <w:sz w:val="24"/>
          <w:szCs w:val="24"/>
          <w:lang w:val="fr-FR"/>
        </w:rPr>
        <w:t>am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ricain avait alors accus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le g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ant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l'informatique d'emp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 xml:space="preserve">cher ses concurrents de faire la promotion de leur navigateur Internet sur Windows, pour mieux mettre en avant Internet Explorer. La Commission </w:t>
      </w:r>
      <w:proofErr w:type="spellStart"/>
      <w:r>
        <w:rPr>
          <w:rFonts w:ascii="Times New Roman"/>
          <w:sz w:val="24"/>
          <w:szCs w:val="24"/>
          <w:lang w:val="fr-FR"/>
        </w:rPr>
        <w:t>europ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enne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avait </w:t>
      </w:r>
      <w:proofErr w:type="spellStart"/>
      <w:r>
        <w:rPr>
          <w:rFonts w:ascii="Times New Roman"/>
          <w:sz w:val="24"/>
          <w:szCs w:val="24"/>
          <w:lang w:val="fr-FR"/>
        </w:rPr>
        <w:t>prononc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des reproches similaires en 2009, r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sultant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en une amende de</w:t>
      </w:r>
      <w:hyperlink r:id="rId16" w:history="1">
        <w:r>
          <w:rPr>
            <w:rStyle w:val="Hyperlink0"/>
            <w:rFonts w:ascii="Times New Roman"/>
            <w:sz w:val="24"/>
            <w:szCs w:val="24"/>
            <w:lang w:val="fr-FR"/>
          </w:rPr>
          <w:t xml:space="preserve"> 561 millions d'euros pour Microsoft</w:t>
        </w:r>
      </w:hyperlink>
      <w:r>
        <w:rPr>
          <w:rFonts w:ascii="Times New Roman"/>
          <w:sz w:val="24"/>
          <w:szCs w:val="24"/>
        </w:rPr>
        <w:t>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42C3">
        <w:rPr>
          <w:rFonts w:ascii="Times New Roman"/>
          <w:lang w:val="fr-FR"/>
        </w:rPr>
        <w:t>lefigaro.fr</w:t>
      </w:r>
      <w:r>
        <w:rPr>
          <w:rFonts w:ascii="Times New Roman"/>
          <w:lang w:val="fr-FR"/>
        </w:rPr>
        <w:t xml:space="preserve">, </w:t>
      </w:r>
      <w:r>
        <w:rPr>
          <w:rFonts w:ascii="Times New Roman"/>
        </w:rPr>
        <w:t>Lucie Ronfaut</w:t>
      </w:r>
      <w:r>
        <w:rPr>
          <w:rFonts w:ascii="Times New Roman"/>
          <w:lang w:val="fr-FR"/>
        </w:rPr>
        <w:t>, le 25/09/2015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numPr>
          <w:ilvl w:val="0"/>
          <w:numId w:val="7"/>
        </w:numPr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est-ce qu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un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abus de position dominante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? Quel est son objectif pour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entreprise ?</w:t>
      </w:r>
    </w:p>
    <w:p w:rsidR="00463089" w:rsidRDefault="00A535F3">
      <w:pPr>
        <w:pStyle w:val="Corps"/>
        <w:numPr>
          <w:ilvl w:val="0"/>
          <w:numId w:val="7"/>
        </w:numPr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Qu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 xml:space="preserve">est-ce qui permet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Google d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imposer ses produits ?</w:t>
      </w:r>
    </w:p>
    <w:p w:rsidR="00463089" w:rsidRDefault="00A535F3">
      <w:pPr>
        <w:pStyle w:val="Corps"/>
        <w:numPr>
          <w:ilvl w:val="0"/>
          <w:numId w:val="7"/>
        </w:numPr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Pourquoi les autorit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s de la concurrence interdisent-elles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  <w:lang w:val="fr-FR"/>
        </w:rPr>
        <w:t>abus de position dominante ?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F08" w:rsidRDefault="007A3F08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F08" w:rsidRDefault="007A3F08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F08" w:rsidRDefault="007A3F08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F08" w:rsidRDefault="007A3F08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3F08" w:rsidRDefault="007A3F08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  <w:u w:val="single"/>
          <w:lang w:val="fr-FR"/>
        </w:rPr>
        <w:t>Exercice 4 : La guerre des prix dans les t</w:t>
      </w:r>
      <w:r>
        <w:rPr>
          <w:rFonts w:hAnsi="Times New Roman"/>
          <w:b/>
          <w:bCs/>
          <w:sz w:val="24"/>
          <w:szCs w:val="24"/>
          <w:u w:val="single"/>
        </w:rPr>
        <w:t>é</w:t>
      </w:r>
      <w:r>
        <w:rPr>
          <w:rFonts w:ascii="Times New Roman"/>
          <w:b/>
          <w:bCs/>
          <w:sz w:val="24"/>
          <w:szCs w:val="24"/>
          <w:u w:val="single"/>
        </w:rPr>
        <w:t>l</w:t>
      </w:r>
      <w:r>
        <w:rPr>
          <w:rFonts w:hAnsi="Times New Roman"/>
          <w:b/>
          <w:bCs/>
          <w:sz w:val="24"/>
          <w:szCs w:val="24"/>
          <w:u w:val="single"/>
        </w:rPr>
        <w:t>é</w:t>
      </w:r>
      <w:r>
        <w:rPr>
          <w:rFonts w:ascii="Times New Roman"/>
          <w:b/>
          <w:bCs/>
          <w:sz w:val="24"/>
          <w:szCs w:val="24"/>
          <w:u w:val="single"/>
        </w:rPr>
        <w:t>coms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La strat</w:t>
      </w:r>
      <w:r>
        <w:rPr>
          <w:rFonts w:hAnsi="Times New Roman"/>
          <w:b/>
          <w:bCs/>
          <w:sz w:val="24"/>
          <w:szCs w:val="24"/>
        </w:rPr>
        <w:t>é</w:t>
      </w:r>
      <w:proofErr w:type="spellStart"/>
      <w:r>
        <w:rPr>
          <w:rFonts w:ascii="Times New Roman"/>
          <w:b/>
          <w:bCs/>
          <w:sz w:val="24"/>
          <w:szCs w:val="24"/>
          <w:lang w:val="fr-FR"/>
        </w:rPr>
        <w:t>gie</w:t>
      </w:r>
      <w:proofErr w:type="spellEnd"/>
      <w:r>
        <w:rPr>
          <w:rFonts w:ascii="Times New Roman"/>
          <w:b/>
          <w:bCs/>
          <w:sz w:val="24"/>
          <w:szCs w:val="24"/>
          <w:lang w:val="fr-FR"/>
        </w:rPr>
        <w:t xml:space="preserve"> de Bouygues dans le domaine des offres triple </w:t>
      </w:r>
      <w:proofErr w:type="spellStart"/>
      <w:r>
        <w:rPr>
          <w:rFonts w:ascii="Times New Roman"/>
          <w:b/>
          <w:bCs/>
          <w:sz w:val="24"/>
          <w:szCs w:val="24"/>
          <w:lang w:val="fr-FR"/>
        </w:rPr>
        <w:t>play</w:t>
      </w:r>
      <w:proofErr w:type="spellEnd"/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>Bouygues Telecom a ouvert un troisi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me front dans la guerre des prix. Apr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s l'offensive sur les tarifs dans la 4G (l'internet mobile tr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s haut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bit), celles sur les prix des communications en Europe (</w:t>
      </w:r>
      <w:proofErr w:type="spellStart"/>
      <w:r>
        <w:rPr>
          <w:rFonts w:ascii="Times New Roman"/>
          <w:sz w:val="24"/>
          <w:szCs w:val="24"/>
          <w:lang w:val="fr-FR"/>
        </w:rPr>
        <w:t>roaming</w:t>
      </w:r>
      <w:proofErr w:type="spellEnd"/>
      <w:r>
        <w:rPr>
          <w:rFonts w:ascii="Times New Roman"/>
          <w:sz w:val="24"/>
          <w:szCs w:val="24"/>
          <w:lang w:val="fr-FR"/>
        </w:rPr>
        <w:t>) c'est au tour du fixe d'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fr-FR"/>
        </w:rPr>
        <w:t xml:space="preserve">tre dans la </w:t>
      </w:r>
      <w:proofErr w:type="spellStart"/>
      <w:r>
        <w:rPr>
          <w:rFonts w:ascii="Times New Roman"/>
          <w:sz w:val="24"/>
          <w:szCs w:val="24"/>
          <w:lang w:val="fr-FR"/>
        </w:rPr>
        <w:t>temp</w:t>
      </w:r>
      <w:r>
        <w:rPr>
          <w:rFonts w:hAnsi="Times New Roman"/>
          <w:sz w:val="24"/>
          <w:szCs w:val="24"/>
          <w:lang w:val="fr-FR"/>
        </w:rPr>
        <w:t>ê</w:t>
      </w:r>
      <w:proofErr w:type="spellEnd"/>
      <w:r>
        <w:rPr>
          <w:rFonts w:ascii="Times New Roman"/>
          <w:sz w:val="24"/>
          <w:szCs w:val="24"/>
        </w:rPr>
        <w:t>te.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2C3">
        <w:rPr>
          <w:rFonts w:ascii="Times New Roman"/>
          <w:sz w:val="24"/>
          <w:szCs w:val="24"/>
          <w:lang w:val="fr-FR"/>
        </w:rPr>
        <w:t xml:space="preserve">Bouygues Telecom lance une offre triple </w:t>
      </w:r>
      <w:proofErr w:type="spellStart"/>
      <w:r w:rsidRPr="008F42C3">
        <w:rPr>
          <w:rFonts w:ascii="Times New Roman"/>
          <w:sz w:val="24"/>
          <w:szCs w:val="24"/>
          <w:lang w:val="fr-FR"/>
        </w:rPr>
        <w:t>play</w:t>
      </w:r>
      <w:proofErr w:type="spellEnd"/>
      <w:r w:rsidRPr="008F42C3">
        <w:rPr>
          <w:rFonts w:ascii="Times New Roman"/>
          <w:sz w:val="24"/>
          <w:szCs w:val="24"/>
          <w:lang w:val="fr-FR"/>
        </w:rPr>
        <w:t xml:space="preserve"> (t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phonie fixe, Internet et TV) pour 19,99 euros. Elle sera </w:t>
      </w:r>
      <w:proofErr w:type="spellStart"/>
      <w:r>
        <w:rPr>
          <w:rFonts w:ascii="Times New Roman"/>
          <w:sz w:val="24"/>
          <w:szCs w:val="24"/>
          <w:lang w:val="fr-FR"/>
        </w:rPr>
        <w:t>commercialis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e d</w:t>
      </w:r>
      <w:r>
        <w:rPr>
          <w:rFonts w:hAnsi="Times New Roman"/>
          <w:sz w:val="24"/>
          <w:szCs w:val="24"/>
          <w:lang w:val="fr-FR"/>
        </w:rPr>
        <w:t>è</w:t>
      </w:r>
      <w:r>
        <w:rPr>
          <w:rFonts w:ascii="Times New Roman"/>
          <w:sz w:val="24"/>
          <w:szCs w:val="24"/>
          <w:lang w:val="fr-FR"/>
        </w:rPr>
        <w:t>s le 3 mars. L'op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rateur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promet au passage une 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conomie de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>plus de 150 euros par an, en moyenne</w:t>
      </w:r>
      <w:r>
        <w:rPr>
          <w:rFonts w:hAnsi="Times New Roman"/>
          <w:sz w:val="24"/>
          <w:szCs w:val="24"/>
        </w:rPr>
        <w:t>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au consommateur. Bouygues Telecom s'est de facto </w:t>
      </w:r>
      <w:proofErr w:type="spellStart"/>
      <w:r>
        <w:rPr>
          <w:rFonts w:ascii="Times New Roman"/>
          <w:sz w:val="24"/>
          <w:szCs w:val="24"/>
          <w:lang w:val="fr-FR"/>
        </w:rPr>
        <w:t>positionn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avec une offre </w:t>
      </w:r>
      <w:proofErr w:type="spellStart"/>
      <w:r>
        <w:rPr>
          <w:rFonts w:ascii="Times New Roman"/>
          <w:sz w:val="24"/>
          <w:szCs w:val="24"/>
          <w:lang w:val="fr-FR"/>
        </w:rPr>
        <w:t>inf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rieure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d'une douzaine d'euros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celles de ses concurrents et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ses propres tarifs </w:t>
      </w:r>
      <w:proofErr w:type="spellStart"/>
      <w:r>
        <w:rPr>
          <w:rFonts w:ascii="Times New Roman"/>
          <w:sz w:val="24"/>
          <w:szCs w:val="24"/>
          <w:lang w:val="fr-FR"/>
        </w:rPr>
        <w:t>ant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rieurs. Free a </w:t>
      </w:r>
      <w:proofErr w:type="spellStart"/>
      <w:r>
        <w:rPr>
          <w:rFonts w:ascii="Times New Roman"/>
          <w:sz w:val="24"/>
          <w:szCs w:val="24"/>
          <w:lang w:val="fr-FR"/>
        </w:rPr>
        <w:t>ripost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>dans l'heure, d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 xml:space="preserve">gainant une offre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19,98 euros, chez Alice. Un centime de moins qui lui permet de communiquer sur </w:t>
      </w:r>
      <w:r>
        <w:rPr>
          <w:rFonts w:hAnsi="Times New Roman"/>
          <w:sz w:val="24"/>
          <w:szCs w:val="24"/>
          <w:lang w:val="fr-FR"/>
        </w:rPr>
        <w:t>«</w:t>
      </w:r>
      <w:r>
        <w:rPr>
          <w:rFonts w:ascii="Times New Roman"/>
          <w:sz w:val="24"/>
          <w:szCs w:val="24"/>
          <w:lang w:val="fr-FR"/>
        </w:rPr>
        <w:t xml:space="preserve">l'offre la moins </w:t>
      </w:r>
      <w:proofErr w:type="spellStart"/>
      <w:r>
        <w:rPr>
          <w:rFonts w:ascii="Times New Roman"/>
          <w:sz w:val="24"/>
          <w:szCs w:val="24"/>
          <w:lang w:val="fr-FR"/>
        </w:rPr>
        <w:t>ch</w:t>
      </w:r>
      <w:r>
        <w:rPr>
          <w:rFonts w:hAnsi="Times New Roman"/>
          <w:sz w:val="24"/>
          <w:szCs w:val="24"/>
          <w:lang w:val="fr-FR"/>
        </w:rPr>
        <w:t>è</w:t>
      </w:r>
      <w:proofErr w:type="spellEnd"/>
      <w:r>
        <w:rPr>
          <w:rFonts w:ascii="Times New Roman"/>
          <w:sz w:val="24"/>
          <w:szCs w:val="24"/>
        </w:rPr>
        <w:t>re</w:t>
      </w:r>
      <w:r>
        <w:rPr>
          <w:rFonts w:hAnsi="Times New Roman"/>
          <w:sz w:val="24"/>
          <w:szCs w:val="24"/>
          <w:lang w:val="fr-FR"/>
        </w:rPr>
        <w:t>»</w:t>
      </w:r>
      <w:r>
        <w:rPr>
          <w:rFonts w:ascii="Times New Roman"/>
          <w:sz w:val="24"/>
          <w:szCs w:val="24"/>
        </w:rPr>
        <w:t>. [</w:t>
      </w:r>
      <w:r>
        <w:rPr>
          <w:rFonts w:hAnsi="Times New Roman"/>
          <w:sz w:val="24"/>
          <w:szCs w:val="24"/>
        </w:rPr>
        <w:t>…</w:t>
      </w:r>
      <w:r>
        <w:rPr>
          <w:rFonts w:ascii="Times New Roman"/>
          <w:sz w:val="24"/>
          <w:szCs w:val="24"/>
        </w:rPr>
        <w:t>]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/>
          <w:sz w:val="24"/>
          <w:szCs w:val="24"/>
          <w:lang w:val="fr-FR"/>
        </w:rPr>
        <w:t xml:space="preserve">Avec son offre de </w:t>
      </w:r>
      <w:proofErr w:type="spellStart"/>
      <w:r>
        <w:rPr>
          <w:rFonts w:ascii="Times New Roman"/>
          <w:sz w:val="24"/>
          <w:szCs w:val="24"/>
          <w:lang w:val="fr-FR"/>
        </w:rPr>
        <w:t>BBox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19,99 euros, Bouygues Telecom vise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rendre coup pour coup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nl-NL"/>
        </w:rPr>
        <w:t>Free. [</w:t>
      </w:r>
      <w:r>
        <w:rPr>
          <w:rFonts w:hAnsi="Times New Roman"/>
          <w:sz w:val="24"/>
          <w:szCs w:val="24"/>
        </w:rPr>
        <w:t>…</w:t>
      </w:r>
      <w:r>
        <w:rPr>
          <w:rFonts w:ascii="Times New Roman"/>
          <w:sz w:val="24"/>
          <w:szCs w:val="24"/>
        </w:rPr>
        <w:t>] Bouygues Telecom a annonc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viser une part de </w:t>
      </w:r>
      <w:proofErr w:type="spellStart"/>
      <w:r>
        <w:rPr>
          <w:rFonts w:ascii="Times New Roman"/>
          <w:sz w:val="24"/>
          <w:szCs w:val="24"/>
          <w:lang w:val="fr-FR"/>
        </w:rPr>
        <w:t>march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de 20%, c'est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>dire, cinq millions de clients.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es-ES_tradnl"/>
        </w:rPr>
        <w:t xml:space="preserve">Elsa </w:t>
      </w:r>
      <w:proofErr w:type="spellStart"/>
      <w:r>
        <w:rPr>
          <w:rFonts w:ascii="Times New Roman"/>
          <w:lang w:val="es-ES_tradnl"/>
        </w:rPr>
        <w:t>Bembaron</w:t>
      </w:r>
      <w:proofErr w:type="spellEnd"/>
      <w:r>
        <w:rPr>
          <w:rFonts w:ascii="Times New Roman"/>
          <w:lang w:val="es-ES_tradnl"/>
        </w:rPr>
        <w:t xml:space="preserve">, </w:t>
      </w:r>
      <w:r>
        <w:rPr>
          <w:rFonts w:hAnsi="Times New Roman"/>
          <w:lang w:val="fr-FR"/>
        </w:rPr>
        <w:t>« </w:t>
      </w:r>
      <w:r>
        <w:rPr>
          <w:rFonts w:ascii="Times New Roman"/>
        </w:rPr>
        <w:t>T</w:t>
      </w:r>
      <w:r>
        <w:rPr>
          <w:rFonts w:hAnsi="Times New Roman"/>
        </w:rPr>
        <w:t>é</w:t>
      </w:r>
      <w:r>
        <w:rPr>
          <w:rFonts w:ascii="Times New Roman"/>
        </w:rPr>
        <w:t>l</w:t>
      </w:r>
      <w:r>
        <w:rPr>
          <w:rFonts w:hAnsi="Times New Roman"/>
        </w:rPr>
        <w:t>é</w:t>
      </w:r>
      <w:proofErr w:type="spellStart"/>
      <w:r>
        <w:rPr>
          <w:rFonts w:ascii="Times New Roman"/>
          <w:lang w:val="fr-FR"/>
        </w:rPr>
        <w:t>coms</w:t>
      </w:r>
      <w:proofErr w:type="spellEnd"/>
      <w:r>
        <w:rPr>
          <w:rFonts w:ascii="Times New Roman"/>
          <w:lang w:val="fr-FR"/>
        </w:rPr>
        <w:t>: guerre des prix sans merci entre Bouygues et Free</w:t>
      </w:r>
      <w:r>
        <w:rPr>
          <w:rFonts w:hAnsi="Times New Roman"/>
          <w:lang w:val="fr-FR"/>
        </w:rPr>
        <w:t> »</w:t>
      </w:r>
      <w:r>
        <w:rPr>
          <w:rFonts w:ascii="Times New Roman"/>
          <w:lang w:val="fr-FR"/>
        </w:rPr>
        <w:t xml:space="preserve">, Le figaro.fr, </w:t>
      </w:r>
      <w:proofErr w:type="spellStart"/>
      <w:r>
        <w:rPr>
          <w:rFonts w:ascii="Times New Roman"/>
          <w:lang w:val="fr-FR"/>
        </w:rPr>
        <w:t>Publi</w:t>
      </w:r>
      <w:proofErr w:type="spellEnd"/>
      <w:r>
        <w:rPr>
          <w:rFonts w:hAnsi="Times New Roman"/>
        </w:rPr>
        <w:t>é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le 26/02/2014 </w: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fr-FR"/>
        </w:rPr>
        <w:t>Le nombre d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abonn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  <w:lang w:val="fr-FR"/>
        </w:rPr>
        <w:t>s au t</w:t>
      </w:r>
      <w:r>
        <w:rPr>
          <w:rFonts w:hAnsi="Times New Roman"/>
          <w:b/>
          <w:bCs/>
          <w:sz w:val="24"/>
          <w:szCs w:val="24"/>
        </w:rPr>
        <w:t>é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é</w:t>
      </w:r>
      <w:r w:rsidRPr="008F42C3">
        <w:rPr>
          <w:rFonts w:ascii="Times New Roman"/>
          <w:b/>
          <w:bCs/>
          <w:sz w:val="24"/>
          <w:szCs w:val="24"/>
          <w:lang w:val="fr-FR"/>
        </w:rPr>
        <w:t>phone fixe en 2013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6A70DD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fr-FR"/>
        </w:rPr>
        <w:pict>
          <v:shape id="officeArt object" o:spid="_x0000_s1026" style="position:absolute;left:0;text-align:left;margin-left:76.25pt;margin-top:8.5pt;width:37.95pt;height:20.2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coordsize="19679,196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" path="m16796,2882v3843,3842,3843,10072,,13914c12954,20639,6724,20639,2882,16796,-961,12954,-961,6724,2882,2882v3842,-3843,10072,-3843,13914,xe" fillcolor="#4f81bd" strokecolor="#3a5e8a" strokeweight="2pt">
            <v:fill opacity="0"/>
            <v:stroke joinstyle="bevel"/>
            <v:path arrowok="t" o:extrusionok="f" o:connecttype="custom" o:connectlocs="241122,128509;241122,128509;241122,128509;241122,128509" o:connectangles="0,90,180,270"/>
            <w10:wrap anchorx="margin"/>
          </v:shape>
        </w:pict>
      </w:r>
      <w:r w:rsidR="007A3F08">
        <w:rPr>
          <w:noProof/>
          <w:lang w:val="fr-F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3996909</wp:posOffset>
            </wp:positionV>
            <wp:extent cx="3438627" cy="3329464"/>
            <wp:effectExtent l="0" t="0" r="0" b="0"/>
            <wp:wrapThrough wrapText="bothSides" distL="152400" distR="152400">
              <wp:wrapPolygon edited="1">
                <wp:start x="0" y="0"/>
                <wp:lineTo x="0" y="21599"/>
                <wp:lineTo x="21599" y="21599"/>
                <wp:lineTo x="21599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/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627" cy="3329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63089" w:rsidRDefault="00A535F3">
      <w:pPr>
        <w:pStyle w:val="Corps"/>
        <w:numPr>
          <w:ilvl w:val="0"/>
          <w:numId w:val="8"/>
        </w:numPr>
        <w:tabs>
          <w:tab w:val="clear" w:pos="690"/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2"/>
          <w:szCs w:val="22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Faites une phrase avec les </w:t>
      </w:r>
      <w:proofErr w:type="spellStart"/>
      <w:r>
        <w:rPr>
          <w:rFonts w:ascii="Times New Roman"/>
          <w:sz w:val="24"/>
          <w:szCs w:val="24"/>
          <w:lang w:val="fr-FR"/>
        </w:rPr>
        <w:t>donn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  <w:lang w:val="fr-FR"/>
        </w:rPr>
        <w:t>es entour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e</w:t>
      </w:r>
      <w:r>
        <w:rPr>
          <w:rFonts w:ascii="Times New Roman"/>
          <w:sz w:val="24"/>
          <w:szCs w:val="24"/>
          <w:lang w:val="fr-FR"/>
        </w:rPr>
        <w:t>s.</w:t>
      </w:r>
    </w:p>
    <w:p w:rsidR="00463089" w:rsidRDefault="00A535F3">
      <w:pPr>
        <w:pStyle w:val="Corps"/>
        <w:numPr>
          <w:ilvl w:val="0"/>
          <w:numId w:val="8"/>
        </w:numPr>
        <w:tabs>
          <w:tab w:val="clear" w:pos="690"/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 Montrez que les entreprises de t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l</w:t>
      </w:r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fr-FR"/>
        </w:rPr>
        <w:t>coms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se livrent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une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guerre des prix</w:t>
      </w:r>
      <w:r>
        <w:rPr>
          <w:rFonts w:hAnsi="Times New Roman"/>
          <w:sz w:val="24"/>
          <w:szCs w:val="24"/>
          <w:lang w:val="fr-FR"/>
        </w:rPr>
        <w:t> »</w:t>
      </w:r>
      <w:r>
        <w:rPr>
          <w:rFonts w:ascii="Times New Roman"/>
          <w:sz w:val="24"/>
          <w:szCs w:val="24"/>
        </w:rPr>
        <w:t>.</w:t>
      </w:r>
    </w:p>
    <w:p w:rsidR="00463089" w:rsidRDefault="00A535F3">
      <w:pPr>
        <w:pStyle w:val="Corps"/>
        <w:numPr>
          <w:ilvl w:val="0"/>
          <w:numId w:val="8"/>
        </w:numPr>
        <w:tabs>
          <w:tab w:val="clear" w:pos="690"/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 En vous appuyant sur le graphique et le texte, justifiez la </w:t>
      </w:r>
      <w:proofErr w:type="spellStart"/>
      <w:r>
        <w:rPr>
          <w:rFonts w:ascii="Times New Roman"/>
          <w:sz w:val="24"/>
          <w:szCs w:val="24"/>
          <w:lang w:val="fr-FR"/>
        </w:rPr>
        <w:t>strat</w:t>
      </w:r>
      <w:proofErr w:type="spellEnd"/>
      <w:r>
        <w:rPr>
          <w:rFonts w:hAnsi="Times New Roman"/>
          <w:sz w:val="24"/>
          <w:szCs w:val="24"/>
        </w:rPr>
        <w:t>é</w:t>
      </w:r>
      <w:proofErr w:type="spellStart"/>
      <w:r>
        <w:rPr>
          <w:rFonts w:ascii="Times New Roman"/>
          <w:sz w:val="24"/>
          <w:szCs w:val="24"/>
          <w:lang w:val="es-ES_tradnl"/>
        </w:rPr>
        <w:t>gie</w:t>
      </w:r>
      <w:proofErr w:type="spellEnd"/>
      <w:r>
        <w:rPr>
          <w:rFonts w:ascii="Times New Roman"/>
          <w:sz w:val="24"/>
          <w:szCs w:val="24"/>
          <w:lang w:val="es-ES_tradnl"/>
        </w:rPr>
        <w:t xml:space="preserve"> de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>entreprise Bouygues.</w:t>
      </w:r>
    </w:p>
    <w:p w:rsidR="00463089" w:rsidRDefault="00A535F3">
      <w:pPr>
        <w:pStyle w:val="Corps"/>
        <w:numPr>
          <w:ilvl w:val="0"/>
          <w:numId w:val="8"/>
        </w:numPr>
        <w:tabs>
          <w:tab w:val="clear" w:pos="690"/>
          <w:tab w:val="num" w:pos="720"/>
          <w:tab w:val="left" w:pos="100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 Quels sont les avantages et les risques li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s 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fr-FR"/>
        </w:rPr>
        <w:t xml:space="preserve">une </w:t>
      </w:r>
      <w:proofErr w:type="spellStart"/>
      <w:r>
        <w:rPr>
          <w:rFonts w:ascii="Times New Roman"/>
          <w:sz w:val="24"/>
          <w:szCs w:val="24"/>
          <w:lang w:val="fr-FR"/>
        </w:rPr>
        <w:t>strat</w:t>
      </w:r>
      <w:proofErr w:type="spellEnd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 xml:space="preserve">gie de </w:t>
      </w:r>
      <w:r>
        <w:rPr>
          <w:rFonts w:hAnsi="Times New Roman"/>
          <w:sz w:val="24"/>
          <w:szCs w:val="24"/>
          <w:lang w:val="fr-FR"/>
        </w:rPr>
        <w:t>« </w:t>
      </w:r>
      <w:r>
        <w:rPr>
          <w:rFonts w:ascii="Times New Roman"/>
          <w:sz w:val="24"/>
          <w:szCs w:val="24"/>
          <w:lang w:val="fr-FR"/>
        </w:rPr>
        <w:t>guerre des prix</w:t>
      </w:r>
      <w:r>
        <w:rPr>
          <w:rFonts w:hAnsi="Times New Roman"/>
          <w:sz w:val="24"/>
          <w:szCs w:val="24"/>
          <w:lang w:val="fr-FR"/>
        </w:rPr>
        <w:t> » </w:t>
      </w:r>
      <w:r>
        <w:rPr>
          <w:rFonts w:ascii="Times New Roman"/>
          <w:sz w:val="24"/>
          <w:szCs w:val="24"/>
        </w:rPr>
        <w:t>?</w:t>
      </w:r>
    </w:p>
    <w:p w:rsidR="00463089" w:rsidRDefault="00463089">
      <w:pPr>
        <w:pStyle w:val="Pardfaut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440"/>
        <w:jc w:val="center"/>
        <w:rPr>
          <w:rFonts w:ascii="Times" w:eastAsia="Times" w:hAnsi="Times" w:cs="Times"/>
          <w:b/>
          <w:bCs/>
          <w:color w:val="656565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6A70DD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A70DD">
        <w:rPr>
          <w:rFonts w:ascii="Times" w:eastAsia="Times" w:hAnsi="Times" w:cs="Times"/>
          <w:noProof/>
          <w:color w:val="656565"/>
          <w:sz w:val="24"/>
          <w:szCs w:val="24"/>
        </w:rPr>
        <w:pict>
          <v:shape id="_x0000_s1045" style="position:absolute;left:0;text-align:left;margin-left:132.75pt;margin-top:6pt;width:33.05pt;height:18.45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coordsize="19679,196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" path="m16796,2882v3843,3842,3843,10072,,13914c12954,20639,6724,20639,2882,16796,-961,12954,-961,6724,2882,2882v3842,-3843,10072,-3843,13914,xe" fillcolor="#4f81bd" strokecolor="#3a5e8a" strokeweight="2pt">
            <v:fill opacity="0"/>
            <v:stroke joinstyle="bevel"/>
            <v:path arrowok="t" o:extrusionok="f" o:connecttype="custom" o:connectlocs="209988,117020;209988,117020;209988,117020;209988,117020" o:connectangles="0,90,180,270"/>
            <w10:wrap anchorx="margin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val="fr-FR"/>
        </w:rPr>
        <w:pict>
          <v:group id="_x0000_s1028" style="position:absolute;left:0;text-align:left;margin-left:212.2pt;margin-top:18.5pt;width:75.7pt;height:31.9pt;z-index:251660288;mso-wrap-distance-left:10pt;mso-wrap-distance-top:10pt;mso-wrap-distance-right:10pt;mso-wrap-distance-bottom:10pt;mso-position-horizontal-relative:margin;mso-position-vertical-relative:line" coordsize="961601,405246">
            <v:rect id="_x0000_s1029" style="position:absolute;width:961601;height:405246" stroked="f" strokeweight="1pt">
              <v:stroke miterlimit="4"/>
            </v:rect>
            <v:rect id="_x0000_s1030" style="position:absolute;width:961601;height:405246" filled="f" stroked="f" strokeweight="1pt">
              <v:stroke miterlimit="4"/>
              <v:textbox>
                <w:txbxContent>
                  <w:p w:rsidR="00DD45B8" w:rsidRDefault="00E85419">
                    <w:pPr>
                      <w:pStyle w:val="Corps"/>
                    </w:pPr>
                    <w:r>
                      <w:rPr>
                        <w:lang w:val="en-US"/>
                      </w:rPr>
                      <w:t>NB</w:t>
                    </w:r>
                    <w:r>
                      <w:rPr>
                        <w:rFonts w:ascii="Arial Unicode MS" w:hAnsi="Calibri"/>
                        <w:lang w:val="en-US"/>
                      </w:rPr>
                      <w:t> </w:t>
                    </w:r>
                    <w:r>
                      <w:rPr>
                        <w:lang w:val="en-US"/>
                      </w:rPr>
                      <w:t>: Iliad = Free.</w:t>
                    </w:r>
                  </w:p>
                </w:txbxContent>
              </v:textbox>
            </v:rect>
            <w10:wrap anchorx="margin"/>
          </v:group>
        </w:pict>
      </w: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8C20CF" w:rsidRDefault="008C20CF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>Source</w:t>
      </w:r>
      <w:r w:rsidR="007A3F08">
        <w:rPr>
          <w:rFonts w:ascii="Times New Roman"/>
          <w:lang w:val="fr-FR"/>
        </w:rPr>
        <w:t> </w:t>
      </w:r>
      <w:r w:rsidR="007A3F08">
        <w:rPr>
          <w:rFonts w:ascii="Times New Roman"/>
          <w:lang w:val="fr-FR"/>
        </w:rPr>
        <w:t>:</w:t>
      </w:r>
      <w:r w:rsidR="007A3F08">
        <w:rPr>
          <w:rFonts w:ascii="Times New Roman"/>
        </w:rPr>
        <w:t xml:space="preserve"> </w:t>
      </w:r>
      <w:hyperlink r:id="rId18" w:history="1">
        <w:r>
          <w:rPr>
            <w:rStyle w:val="Hyperlink1"/>
            <w:rFonts w:ascii="Times New Roman"/>
          </w:rPr>
          <w:t>http://www.challenges.fr/entreprise/20140310.CHA1329/combien-pesent-orange-sfr-bouygues-telecom-et-free.html</w:t>
        </w:r>
      </w:hyperlink>
    </w:p>
    <w:p w:rsidR="00463089" w:rsidRDefault="00463089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463089">
      <w:pPr>
        <w:pStyle w:val="Pardfaut"/>
        <w:tabs>
          <w:tab w:val="left" w:pos="9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1440"/>
        <w:jc w:val="center"/>
        <w:rPr>
          <w:rFonts w:ascii="Times" w:eastAsia="Times" w:hAnsi="Times" w:cs="Times"/>
          <w:color w:val="656565"/>
          <w:sz w:val="24"/>
          <w:szCs w:val="24"/>
        </w:rPr>
      </w:pPr>
    </w:p>
    <w:p w:rsidR="00463089" w:rsidRDefault="0046308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63089" w:rsidRDefault="00A535F3">
      <w:pPr>
        <w:pStyle w:val="Corps"/>
        <w:jc w:val="center"/>
      </w:pPr>
      <w:r>
        <w:br w:type="page"/>
      </w:r>
    </w:p>
    <w:p w:rsidR="00463089" w:rsidRDefault="00A535F3" w:rsidP="007A3F08">
      <w:pPr>
        <w:pStyle w:val="Corps"/>
        <w:pBdr>
          <w:bottom w:val="single" w:sz="4" w:space="1" w:color="auto"/>
        </w:pBdr>
        <w:jc w:val="center"/>
      </w:pPr>
      <w:r>
        <w:rPr>
          <w:rFonts w:ascii="Times New Roman"/>
          <w:b/>
          <w:bCs/>
          <w:sz w:val="28"/>
          <w:szCs w:val="28"/>
        </w:rPr>
        <w:lastRenderedPageBreak/>
        <w:t>Etape 4</w:t>
      </w:r>
      <w:r>
        <w:rPr>
          <w:rFonts w:hAnsi="Times New Roman"/>
          <w:b/>
          <w:bCs/>
          <w:sz w:val="28"/>
          <w:szCs w:val="28"/>
          <w:lang w:val="fr-FR"/>
        </w:rPr>
        <w:t> </w:t>
      </w:r>
      <w:r>
        <w:rPr>
          <w:rFonts w:ascii="Times New Roman"/>
          <w:b/>
          <w:bCs/>
          <w:sz w:val="28"/>
          <w:szCs w:val="28"/>
        </w:rPr>
        <w:t>: T</w:t>
      </w:r>
      <w:r>
        <w:rPr>
          <w:rFonts w:hAnsi="Times New Roman"/>
          <w:b/>
          <w:bCs/>
          <w:sz w:val="28"/>
          <w:szCs w:val="28"/>
          <w:lang w:val="fr-FR"/>
        </w:rPr>
        <w:t>â</w:t>
      </w:r>
      <w:r w:rsidRPr="008F42C3">
        <w:rPr>
          <w:rFonts w:ascii="Times New Roman"/>
          <w:b/>
          <w:bCs/>
          <w:sz w:val="28"/>
          <w:szCs w:val="28"/>
          <w:lang w:val="fr-FR"/>
        </w:rPr>
        <w:t>che finale (</w:t>
      </w:r>
      <w:r>
        <w:rPr>
          <w:rFonts w:ascii="Times New Roman"/>
          <w:b/>
          <w:bCs/>
          <w:sz w:val="28"/>
          <w:szCs w:val="28"/>
          <w:lang w:val="fr-FR"/>
        </w:rPr>
        <w:t>3</w:t>
      </w:r>
      <w:r>
        <w:rPr>
          <w:rFonts w:ascii="Times New Roman"/>
          <w:b/>
          <w:bCs/>
          <w:sz w:val="28"/>
          <w:szCs w:val="28"/>
        </w:rPr>
        <w:t>0</w:t>
      </w:r>
      <w:r>
        <w:rPr>
          <w:rFonts w:hAnsi="Times New Roman"/>
          <w:b/>
          <w:bCs/>
          <w:sz w:val="28"/>
          <w:szCs w:val="28"/>
          <w:lang w:val="fr-FR"/>
        </w:rPr>
        <w:t>’</w:t>
      </w:r>
      <w:r>
        <w:rPr>
          <w:rFonts w:ascii="Times New Roman"/>
          <w:b/>
          <w:bCs/>
          <w:sz w:val="28"/>
          <w:szCs w:val="28"/>
        </w:rPr>
        <w:t>)</w:t>
      </w:r>
    </w:p>
    <w:p w:rsidR="00463089" w:rsidRDefault="00A535F3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 xml:space="preserve">Illustrez chaque 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l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 xml:space="preserve">ment de la </w:t>
      </w:r>
      <w:proofErr w:type="spellStart"/>
      <w:r>
        <w:rPr>
          <w:rFonts w:ascii="Times New Roman"/>
          <w:sz w:val="24"/>
          <w:szCs w:val="24"/>
          <w:lang w:val="fr-FR"/>
        </w:rPr>
        <w:t>mind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map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avec un exemple pr</w:t>
      </w:r>
      <w:r>
        <w:rPr>
          <w:rFonts w:hAnsi="Times New Roman"/>
          <w:sz w:val="24"/>
          <w:szCs w:val="24"/>
          <w:lang w:val="fr-FR"/>
        </w:rPr>
        <w:t>é</w:t>
      </w:r>
      <w:r>
        <w:rPr>
          <w:rFonts w:ascii="Times New Roman"/>
          <w:sz w:val="24"/>
          <w:szCs w:val="24"/>
          <w:lang w:val="fr-FR"/>
        </w:rPr>
        <w:t>cis.</w:t>
      </w:r>
    </w:p>
    <w:p w:rsidR="00463089" w:rsidRDefault="006A70DD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1" style="position:absolute;left:0;text-align:left;margin-left:177.6pt;margin-top:18.8pt;width:167.8pt;height:24.5pt;z-index:251664384;visibility:visible;mso-wrap-distance-left:12pt;mso-wrap-distance-top:12pt;mso-wrap-distance-right:12pt;mso-wrap-distance-bottom:12pt;mso-position-horizontal-relative:margin;mso-position-vertical-relative:line" wrapcoords="-96 -655 -96 20945 21696 20945 21696 -655 -96 -655" filled="f" strokecolor="#53585f" strokeweight="1pt">
            <v:stroke opacity="46531f"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Guerre des prix</w:t>
                  </w:r>
                </w:p>
              </w:txbxContent>
            </v:textbox>
            <w10:wrap type="through" anchorx="margin"/>
          </v:rect>
        </w:pict>
      </w:r>
    </w:p>
    <w:p w:rsidR="00463089" w:rsidRDefault="006A70DD">
      <w:pPr>
        <w:pStyle w:val="Corps"/>
        <w:tabs>
          <w:tab w:val="left" w:pos="10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line id="_x0000_s1032" style="position:absolute;left:0;text-align:left;flip:y;z-index:251672576;visibility:visible;mso-wrap-distance-left:12pt;mso-wrap-distance-top:12pt;mso-wrap-distance-right:12pt;mso-wrap-distance-bottom:12pt;mso-position-horizontal-relative:margin;mso-position-vertical-relative:line" from="260pt,29.5pt" to="260pt,68.3pt" strokeweight=".5pt">
            <v:stroke endarrow="block" miterlimit="4" joinstyle="miter"/>
            <w10:wrap anchorx="margin"/>
          </v:line>
        </w:pict>
      </w:r>
    </w:p>
    <w:p w:rsidR="00463089" w:rsidRDefault="006A70DD">
      <w:pPr>
        <w:pStyle w:val="Corps"/>
        <w:tabs>
          <w:tab w:val="left" w:pos="1009"/>
        </w:tabs>
        <w:spacing w:after="0" w:line="240" w:lineRule="auto"/>
      </w:pP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3" style="position:absolute;left:0;text-align:left;margin-left:188.7pt;margin-top:102.8pt;width:145.6pt;height:36.2pt;z-index:251671552;visibility:visible;mso-wrap-distance-left:12pt;mso-wrap-distance-top:12pt;mso-wrap-distance-right:12pt;mso-wrap-distance-bottom:12pt;mso-position-horizontal-relative:margin;mso-position-vertical-relative:line" wrapcoords="-223 -450 -223 21600 21823 21600 21823 -450 -223 -450" strokeweight="2pt">
            <v:stroke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rFonts w:ascii="Helvetica"/>
                      <w:b/>
                      <w:bCs/>
                      <w:lang w:val="fr-FR"/>
                    </w:rPr>
                    <w:t>Le march</w:t>
                  </w:r>
                  <w:r>
                    <w:rPr>
                      <w:rFonts w:hAnsi="Helvetica"/>
                      <w:b/>
                      <w:bCs/>
                      <w:lang w:val="fr-FR"/>
                    </w:rPr>
                    <w:t>é</w:t>
                  </w:r>
                  <w:r>
                    <w:rPr>
                      <w:rFonts w:hAnsi="Helvetica"/>
                      <w:b/>
                      <w:bCs/>
                      <w:lang w:val="fr-FR"/>
                    </w:rPr>
                    <w:t xml:space="preserve"> </w:t>
                  </w:r>
                  <w:r>
                    <w:rPr>
                      <w:rFonts w:ascii="Helvetica"/>
                      <w:b/>
                      <w:bCs/>
                      <w:lang w:val="fr-FR"/>
                    </w:rPr>
                    <w:t>imparfait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4" style="position:absolute;left:0;text-align:left;margin-left:188.2pt;margin-top:53.9pt;width:145.6pt;height:36.2pt;z-index:251666432;visibility:visible;mso-wrap-distance-left:12pt;mso-wrap-distance-top:12pt;mso-wrap-distance-right:12pt;mso-wrap-distance-bottom:12pt;mso-position-horizontal-relative:margin;mso-position-vertical-relative:line" wrapcoords="-111 0 -111 21150 21600 21150 21600 0 -111 0" fillcolor="#bfbfbf" stroked="f" strokeweight="1pt">
            <v:stroke miterlimit="4"/>
            <v:textbox>
              <w:txbxContent>
                <w:p w:rsidR="00DD45B8" w:rsidRPr="008F42C3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Strat</w:t>
                  </w:r>
                  <w:r>
                    <w:rPr>
                      <w:rFonts w:hAnsi="Helvetica Light"/>
                      <w:lang w:val="fr-FR"/>
                    </w:rPr>
                    <w:t>é</w:t>
                  </w:r>
                  <w:r>
                    <w:rPr>
                      <w:lang w:val="fr-FR"/>
                    </w:rPr>
                    <w:t>gies pour renforcer le pouvoir de march</w:t>
                  </w:r>
                  <w:r>
                    <w:rPr>
                      <w:rFonts w:hAnsi="Helvetica Light"/>
                      <w:lang w:val="fr-FR"/>
                    </w:rPr>
                    <w:t>é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5" style="position:absolute;left:0;text-align:left;margin-left:188.2pt;margin-top:151.8pt;width:145.6pt;height:36.2pt;z-index:251667456;visibility:visible;mso-wrap-distance-left:12pt;mso-wrap-distance-top:12pt;mso-wrap-distance-right:12pt;mso-wrap-distance-bottom:12pt;mso-position-horizontal-relative:margin;mso-position-vertical-relative:line" wrapcoords="-111 0 -111 21150 21600 21150 21600 0 -111 0" fillcolor="#bfbfbf" stroked="f" strokeweight="1pt">
            <v:stroke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Diff</w:t>
                  </w:r>
                  <w:r>
                    <w:rPr>
                      <w:rFonts w:hAnsi="Helvetica Light"/>
                      <w:lang w:val="fr-FR"/>
                    </w:rPr>
                    <w:t>é</w:t>
                  </w:r>
                  <w:r>
                    <w:rPr>
                      <w:lang w:val="fr-FR"/>
                    </w:rPr>
                    <w:t>rentes structures   de march</w:t>
                  </w:r>
                  <w:r>
                    <w:rPr>
                      <w:rFonts w:hAnsi="Helvetica Light"/>
                      <w:lang w:val="fr-FR"/>
                    </w:rPr>
                    <w:t>é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6" style="position:absolute;left:0;text-align:left;margin-left:.5pt;margin-top:23.7pt;width:167.8pt;height:24.5pt;z-index:251663360;visibility:visible;mso-wrap-distance-left:12pt;mso-wrap-distance-top:12pt;mso-wrap-distance-right:12pt;mso-wrap-distance-bottom:12pt;mso-position-horizontal-relative:margin;mso-position-vertical-relative:line" wrapcoords="-96 -655 -96 20945 21696 20945 21696 -655 -96 -655" filled="f" strokecolor="#53585f" strokeweight="1pt">
            <v:stroke opacity="46531f"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Concurrence monopolistique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7" style="position:absolute;left:0;text-align:left;margin-left:354.7pt;margin-top:25.6pt;width:167.8pt;height:24.5pt;z-index:251665408;visibility:visible;mso-wrap-distance-left:12pt;mso-wrap-distance-top:12pt;mso-wrap-distance-right:12pt;mso-wrap-distance-bottom:12pt;mso-position-horizontal-relative:margin;mso-position-vertical-relative:line" wrapcoords="-96 -655 -96 20945 21696 20945 21696 -655 -96 -655" filled="f" strokecolor="#53585f" strokeweight="1pt">
            <v:stroke opacity="46531f"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Cartels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8" style="position:absolute;left:0;text-align:left;margin-left:285.9pt;margin-top:213.4pt;width:167.8pt;height:24.5pt;z-index:251669504;visibility:visible;mso-wrap-distance-left:12pt;mso-wrap-distance-top:12pt;mso-wrap-distance-right:12pt;mso-wrap-distance-bottom:12pt;mso-position-horizontal-relative:margin;mso-position-vertical-relative:line" wrapcoords="-96 -655 -96 20945 21696 20945 21696 -655 -96 -655" filled="f" strokecolor="#53585f" strokeweight="1pt">
            <v:stroke opacity="46531f"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Oligopole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39" style="position:absolute;left:0;text-align:left;margin-left:83.4pt;margin-top:212.6pt;width:167.8pt;height:24.5pt;z-index:251668480;visibility:visible;mso-wrap-distance-left:12pt;mso-wrap-distance-top:12pt;mso-wrap-distance-right:12pt;mso-wrap-distance-bottom:12pt;mso-position-horizontal-relative:margin;mso-position-vertical-relative:line" wrapcoords="-96 -655 -96 20945 21696 20945 21696 -655 -96 -655" filled="f" strokecolor="#53585f" strokeweight="1pt">
            <v:stroke opacity="46531f"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lang w:val="fr-FR"/>
                    </w:rPr>
                    <w:t>Monopole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rect id="_x0000_s1040" style="position:absolute;left:0;text-align:left;margin-left:-10.1pt;margin-top:102.6pt;width:145.6pt;height:36.2pt;z-index:251670528;visibility:visible;mso-wrap-distance-left:12pt;mso-wrap-distance-top:12pt;mso-wrap-distance-right:12pt;mso-wrap-distance-bottom:12pt;mso-position-horizontal-relative:margin;mso-position-vertical-relative:line" wrapcoords="-111 0 -111 21150 21600 21150 21600 0 -111 0" fillcolor="#404040" stroked="f" strokeweight="1pt">
            <v:stroke miterlimit="4"/>
            <v:textbox>
              <w:txbxContent>
                <w:p w:rsidR="00DD45B8" w:rsidRDefault="00E85419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</w:tabs>
                  </w:pPr>
                  <w:r>
                    <w:rPr>
                      <w:color w:val="FEFEFE"/>
                      <w:lang w:val="fr-FR"/>
                    </w:rPr>
                    <w:t>Politique de la concurrence</w:t>
                  </w:r>
                </w:p>
              </w:txbxContent>
            </v:textbox>
            <w10:wrap type="through" anchorx="margin"/>
          </v:rect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line id="_x0000_s1041" style="position:absolute;left:0;text-align:left;flip:y;z-index:251673600;visibility:visible;mso-wrap-distance-left:12pt;mso-wrap-distance-top:12pt;mso-wrap-distance-right:12pt;mso-wrap-distance-bottom:12pt;mso-position-horizontal-relative:margin;mso-position-vertical-relative:line" from="334.7pt,52.9pt" to="421.2pt,71.9pt" strokeweight=".5pt">
            <v:stroke endarrow="block" miterlimit="4" joinstyle="miter"/>
            <w10:wrap anchorx="margin"/>
          </v:line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line id="_x0000_s1042" style="position:absolute;left:0;text-align:left;flip:x y;z-index:251674624;visibility:visible;mso-wrap-distance-left:12pt;mso-wrap-distance-top:12pt;mso-wrap-distance-right:12pt;mso-wrap-distance-bottom:12pt;mso-position-horizontal-relative:margin;mso-position-vertical-relative:line" from="107.8pt,51pt" to="185.4pt,71.6pt" strokeweight=".5pt">
            <v:stroke endarrow="block" miterlimit="4" joinstyle="miter"/>
            <w10:wrap anchorx="margin"/>
          </v:line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line id="_x0000_s1043" style="position:absolute;left:0;text-align:left;flip:x;z-index:251675648;visibility:visible;mso-wrap-distance-left:12pt;mso-wrap-distance-top:12pt;mso-wrap-distance-right:12pt;mso-wrap-distance-bottom:12pt;mso-position-horizontal-relative:margin;mso-position-vertical-relative:line" from="186.8pt,188.4pt" to="229.7pt,210.2pt" strokeweight=".5pt">
            <v:stroke endarrow="block" miterlimit="4" joinstyle="miter"/>
            <w10:wrap anchorx="margin"/>
          </v:line>
        </w:pict>
      </w:r>
      <w:r w:rsidRPr="006A70DD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pict>
          <v:line id="_x0000_s1044" style="position:absolute;left:0;text-align:left;z-index:251676672;visibility:visible;mso-wrap-distance-left:12pt;mso-wrap-distance-top:12pt;mso-wrap-distance-right:12pt;mso-wrap-distance-bottom:12pt;mso-position-horizontal-relative:margin;mso-position-vertical-relative:line" from="296.5pt,188.4pt" to="341.9pt,211pt" strokeweight=".5pt">
            <v:stroke endarrow="block" miterlimit="4" joinstyle="miter"/>
            <w10:wrap anchorx="margin"/>
          </v:line>
        </w:pict>
      </w:r>
    </w:p>
    <w:sectPr w:rsidR="00463089" w:rsidSect="00DD45B8">
      <w:headerReference w:type="default" r:id="rId19"/>
      <w:footerReference w:type="default" r:id="rId2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8F4" w:rsidRDefault="00D248F4">
      <w:r>
        <w:separator/>
      </w:r>
    </w:p>
  </w:endnote>
  <w:endnote w:type="continuationSeparator" w:id="0">
    <w:p w:rsidR="00D248F4" w:rsidRDefault="00D24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89" w:rsidRDefault="00463089">
    <w:pPr>
      <w:pStyle w:val="En-t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8F4" w:rsidRDefault="00D248F4">
      <w:r>
        <w:separator/>
      </w:r>
    </w:p>
  </w:footnote>
  <w:footnote w:type="continuationSeparator" w:id="0">
    <w:p w:rsidR="00D248F4" w:rsidRDefault="00D24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89" w:rsidRDefault="004630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854"/>
    <w:multiLevelType w:val="multilevel"/>
    <w:tmpl w:val="E7040DF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FDC6517"/>
    <w:multiLevelType w:val="multilevel"/>
    <w:tmpl w:val="DE12F422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206625CF"/>
    <w:multiLevelType w:val="multilevel"/>
    <w:tmpl w:val="6C767BFC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243C39D8"/>
    <w:multiLevelType w:val="multilevel"/>
    <w:tmpl w:val="B2A4E1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>
    <w:nsid w:val="30AC0444"/>
    <w:multiLevelType w:val="multilevel"/>
    <w:tmpl w:val="9CDACCB4"/>
    <w:styleLink w:val="Style4import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3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b/>
        <w:bCs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b/>
        <w:bCs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b/>
        <w:bCs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b/>
        <w:bCs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b/>
        <w:bCs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b/>
        <w:bCs/>
        <w:position w:val="0"/>
        <w:sz w:val="22"/>
        <w:szCs w:val="22"/>
      </w:rPr>
    </w:lvl>
  </w:abstractNum>
  <w:abstractNum w:abstractNumId="5">
    <w:nsid w:val="344201CB"/>
    <w:multiLevelType w:val="multilevel"/>
    <w:tmpl w:val="00309972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>
    <w:nsid w:val="5FA046AF"/>
    <w:multiLevelType w:val="multilevel"/>
    <w:tmpl w:val="D7C427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7">
    <w:nsid w:val="73B07137"/>
    <w:multiLevelType w:val="multilevel"/>
    <w:tmpl w:val="3CF6FF54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3089"/>
    <w:rsid w:val="00463089"/>
    <w:rsid w:val="005C2981"/>
    <w:rsid w:val="006A70DD"/>
    <w:rsid w:val="007A3F08"/>
    <w:rsid w:val="008C20CF"/>
    <w:rsid w:val="008F42C3"/>
    <w:rsid w:val="00A535F3"/>
    <w:rsid w:val="00D248F4"/>
    <w:rsid w:val="00D43432"/>
    <w:rsid w:val="00DD45B8"/>
    <w:rsid w:val="00E8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45B8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D45B8"/>
    <w:rPr>
      <w:u w:val="single"/>
    </w:rPr>
  </w:style>
  <w:style w:type="table" w:customStyle="1" w:styleId="TableNormal">
    <w:name w:val="Table Normal"/>
    <w:rsid w:val="00DD45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DD45B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DD45B8"/>
    <w:pPr>
      <w:spacing w:after="200" w:line="276" w:lineRule="auto"/>
      <w:jc w:val="both"/>
    </w:pPr>
    <w:rPr>
      <w:rFonts w:ascii="Calibri" w:hAnsi="Arial Unicode MS" w:cs="Arial Unicode MS"/>
      <w:color w:val="000000"/>
      <w:u w:color="000000"/>
      <w:lang w:val="it-IT"/>
    </w:rPr>
  </w:style>
  <w:style w:type="paragraph" w:styleId="Sansinterligne">
    <w:name w:val="No Spacing"/>
    <w:rsid w:val="00DD45B8"/>
    <w:pPr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List0">
    <w:name w:val="List 0"/>
    <w:basedOn w:val="Style1import"/>
    <w:rsid w:val="00DD45B8"/>
    <w:pPr>
      <w:numPr>
        <w:numId w:val="3"/>
      </w:numPr>
    </w:pPr>
  </w:style>
  <w:style w:type="numbering" w:customStyle="1" w:styleId="Style1import">
    <w:name w:val="Style 1 importé"/>
    <w:rsid w:val="00DD45B8"/>
  </w:style>
  <w:style w:type="character" w:customStyle="1" w:styleId="Hyperlink0">
    <w:name w:val="Hyperlink.0"/>
    <w:basedOn w:val="Lienhypertexte"/>
    <w:rsid w:val="00DD45B8"/>
    <w:rPr>
      <w:u w:val="single"/>
    </w:rPr>
  </w:style>
  <w:style w:type="numbering" w:customStyle="1" w:styleId="Style4import">
    <w:name w:val="Style 4 importé"/>
    <w:rsid w:val="00DD45B8"/>
    <w:pPr>
      <w:numPr>
        <w:numId w:val="8"/>
      </w:numPr>
    </w:pPr>
  </w:style>
  <w:style w:type="paragraph" w:customStyle="1" w:styleId="Pardfaut">
    <w:name w:val="Par défaut"/>
    <w:rsid w:val="00DD45B8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1">
    <w:name w:val="Hyperlink.1"/>
    <w:basedOn w:val="Lienhypertexte"/>
    <w:rsid w:val="00DD45B8"/>
    <w:rPr>
      <w:u w:val="single"/>
    </w:rPr>
  </w:style>
  <w:style w:type="paragraph" w:customStyle="1" w:styleId="tiquetteFonc">
    <w:name w:val="Étiquette Foncé"/>
    <w:rsid w:val="00DD45B8"/>
    <w:pPr>
      <w:jc w:val="center"/>
    </w:pPr>
    <w:rPr>
      <w:rFonts w:ascii="Helvetica Light" w:hAnsi="Arial Unicode MS" w:cs="Arial Unicode MS"/>
      <w:color w:val="000000"/>
      <w:sz w:val="24"/>
      <w:szCs w:val="24"/>
    </w:rPr>
  </w:style>
  <w:style w:type="character" w:customStyle="1" w:styleId="object">
    <w:name w:val="object"/>
    <w:basedOn w:val="Policepardfaut"/>
    <w:rsid w:val="00D43432"/>
  </w:style>
  <w:style w:type="character" w:styleId="Lienhypertextesuivivisit">
    <w:name w:val="FollowedHyperlink"/>
    <w:basedOn w:val="Policepardfaut"/>
    <w:uiPriority w:val="99"/>
    <w:semiHidden/>
    <w:unhideWhenUsed/>
    <w:rsid w:val="00D43432"/>
    <w:rPr>
      <w:color w:val="FF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ver.fr/2hs" TargetMode="External"/><Relationship Id="rId13" Type="http://schemas.openxmlformats.org/officeDocument/2006/relationships/hyperlink" Target="http://www.bloomberg.com/news/articles/2015-09-25/google-said-to-be-under-u-s-antitrust-scrutiny-over-android-iezf41sg" TargetMode="External"/><Relationship Id="rId18" Type="http://schemas.openxmlformats.org/officeDocument/2006/relationships/hyperlink" Target="http://www.challenges.fr/entreprise/20140310.CHA1329/combien-pesent-orange-sfr-bouygues-telecom-et-fre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rancetvinfo.fr/economie/la-saison-des-glaciers-est-lancee_939737.html" TargetMode="External"/><Relationship Id="rId12" Type="http://schemas.openxmlformats.org/officeDocument/2006/relationships/hyperlink" Target="http://plus.lefigaro.fr/tag/arabie-saoudite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bbc.com/news/technology-2168432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us.lefigaro.fr/tag/ope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emium.lefigaro.fr/secteur/high-tech/2015/04/15/32001-20150415ARTFIG00099-pourquoi-google-est-il-menace-en-europe.php" TargetMode="External"/><Relationship Id="rId10" Type="http://schemas.openxmlformats.org/officeDocument/2006/relationships/hyperlink" Target="http://plus.lefigaro.fr/tag/venezuel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idc.com/prodserv/smartphone-os-market-share.jsp" TargetMode="External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1299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</cp:lastModifiedBy>
  <cp:revision>6</cp:revision>
  <dcterms:created xsi:type="dcterms:W3CDTF">2015-10-12T15:52:00Z</dcterms:created>
  <dcterms:modified xsi:type="dcterms:W3CDTF">2015-12-12T15:34:00Z</dcterms:modified>
</cp:coreProperties>
</file>