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C08EA" w14:textId="77777777" w:rsidR="00541E3E" w:rsidRPr="00541E3E" w:rsidRDefault="00541E3E" w:rsidP="00541E3E">
      <w:pPr>
        <w:pStyle w:val="Sansinterligne"/>
        <w:spacing w:line="276" w:lineRule="auto"/>
        <w:rPr>
          <w:b/>
        </w:rPr>
      </w:pPr>
      <w:r w:rsidRPr="00541E3E">
        <w:rPr>
          <w:b/>
          <w:u w:val="single"/>
        </w:rPr>
        <w:t>Questionnaire sur la vidéo</w:t>
      </w:r>
      <w:r w:rsidRPr="00541E3E">
        <w:rPr>
          <w:b/>
        </w:rPr>
        <w:t> :</w:t>
      </w:r>
    </w:p>
    <w:p w14:paraId="382EBB52" w14:textId="77777777" w:rsidR="00541E3E" w:rsidRDefault="00541E3E" w:rsidP="00541E3E">
      <w:pPr>
        <w:pStyle w:val="Sansinterligne"/>
        <w:spacing w:line="276" w:lineRule="auto"/>
      </w:pPr>
    </w:p>
    <w:p w14:paraId="73D5091C" w14:textId="77777777" w:rsidR="00541E3E" w:rsidRDefault="00541E3E" w:rsidP="00541E3E">
      <w:pPr>
        <w:pStyle w:val="Sansinterligne"/>
        <w:spacing w:line="276" w:lineRule="auto"/>
      </w:pPr>
      <w:r>
        <w:t>1. Rappelez ce qu’est la valeur ajoutée.</w:t>
      </w:r>
    </w:p>
    <w:p w14:paraId="4ECB6C95" w14:textId="77777777" w:rsidR="00541E3E" w:rsidRDefault="00541E3E" w:rsidP="00541E3E">
      <w:pPr>
        <w:pStyle w:val="Sansinterligne"/>
        <w:spacing w:line="276" w:lineRule="auto"/>
      </w:pPr>
      <w:r>
        <w:t>2. Quels sont les différents agents économiques concernés par le partage de la valeur ajoutée ?</w:t>
      </w:r>
    </w:p>
    <w:p w14:paraId="6D11823E" w14:textId="77777777" w:rsidR="00541E3E" w:rsidRDefault="00B112A5" w:rsidP="00541E3E">
      <w:pPr>
        <w:pStyle w:val="Sansinterligne"/>
        <w:spacing w:line="276" w:lineRule="auto"/>
      </w:pPr>
      <w:r>
        <w:t>3</w:t>
      </w:r>
      <w:r w:rsidR="00541E3E">
        <w:t>. Qu’est-ce que l’EBE ? A quoi peut-il servir ? (résumez).</w:t>
      </w:r>
    </w:p>
    <w:p w14:paraId="53BE76DD" w14:textId="77777777" w:rsidR="00541E3E" w:rsidRDefault="00B112A5" w:rsidP="00541E3E">
      <w:pPr>
        <w:pStyle w:val="Sansinterligne"/>
        <w:spacing w:line="276" w:lineRule="auto"/>
      </w:pPr>
      <w:r>
        <w:t>4</w:t>
      </w:r>
      <w:r w:rsidR="00541E3E">
        <w:t>. Quels sont les trois types de revenus primaires ? D’où proviennent-ils ?</w:t>
      </w:r>
    </w:p>
    <w:p w14:paraId="4CE2DD51" w14:textId="77777777" w:rsidR="00541E3E" w:rsidRDefault="00B112A5" w:rsidP="00541E3E">
      <w:pPr>
        <w:pStyle w:val="Sansinterligne"/>
        <w:spacing w:line="276" w:lineRule="auto"/>
      </w:pPr>
      <w:r>
        <w:t>5</w:t>
      </w:r>
      <w:r w:rsidR="00541E3E">
        <w:t>. Quelle est l’action des administrations publiques sur les revenus primaires ?</w:t>
      </w:r>
    </w:p>
    <w:p w14:paraId="36514EE2" w14:textId="77777777" w:rsidR="00541E3E" w:rsidRDefault="00B112A5" w:rsidP="00541E3E">
      <w:pPr>
        <w:pStyle w:val="Sansinterligne"/>
        <w:spacing w:line="276" w:lineRule="auto"/>
      </w:pPr>
      <w:r>
        <w:t>6</w:t>
      </w:r>
      <w:bookmarkStart w:id="0" w:name="_GoBack"/>
      <w:bookmarkEnd w:id="0"/>
      <w:r w:rsidR="00541E3E">
        <w:t>. Qu’est-ce que le revenu disponible ?</w:t>
      </w:r>
    </w:p>
    <w:p w14:paraId="684C0180" w14:textId="77777777" w:rsidR="0038066A" w:rsidRDefault="0038066A"/>
    <w:sectPr w:rsidR="0038066A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3E"/>
    <w:rsid w:val="0038066A"/>
    <w:rsid w:val="00541E3E"/>
    <w:rsid w:val="00B1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FCC2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541E3E"/>
    <w:pPr>
      <w:jc w:val="both"/>
    </w:pPr>
    <w:rPr>
      <w:rFonts w:ascii="Calibri" w:eastAsia="Calibri" w:hAnsi="Calibri" w:cs="Times New Roman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541E3E"/>
    <w:pPr>
      <w:jc w:val="both"/>
    </w:pPr>
    <w:rPr>
      <w:rFonts w:ascii="Calibri" w:eastAsia="Calibri" w:hAnsi="Calibri" w:cs="Times New Roman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360</Characters>
  <Application>Microsoft Macintosh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O</dc:creator>
  <cp:keywords/>
  <dc:description/>
  <cp:lastModifiedBy>Nico O</cp:lastModifiedBy>
  <cp:revision>2</cp:revision>
  <dcterms:created xsi:type="dcterms:W3CDTF">2015-06-23T12:28:00Z</dcterms:created>
  <dcterms:modified xsi:type="dcterms:W3CDTF">2015-06-24T13:00:00Z</dcterms:modified>
</cp:coreProperties>
</file>